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0F15D" w14:textId="1BDC324D" w:rsidR="0E196FEE" w:rsidRDefault="0E196FEE" w:rsidP="48893254">
      <w:pPr>
        <w:jc w:val="center"/>
        <w:rPr>
          <w:rFonts w:ascii="Tahoma" w:eastAsia="Tahoma" w:hAnsi="Tahoma" w:cs="Tahoma"/>
          <w:b/>
          <w:bCs/>
          <w:color w:val="000000" w:themeColor="text1"/>
        </w:rPr>
      </w:pPr>
      <w:r w:rsidRPr="48893254">
        <w:rPr>
          <w:rFonts w:ascii="Tahoma" w:eastAsia="Tahoma" w:hAnsi="Tahoma" w:cs="Tahoma"/>
          <w:b/>
          <w:bCs/>
          <w:color w:val="000000" w:themeColor="text1"/>
        </w:rPr>
        <w:t>Email Template</w:t>
      </w:r>
    </w:p>
    <w:p w14:paraId="13842EE7" w14:textId="1E8187F9" w:rsidR="0E196FEE" w:rsidRDefault="48893254" w:rsidP="48893254">
      <w:pPr>
        <w:jc w:val="center"/>
        <w:rPr>
          <w:rFonts w:ascii="Tahoma" w:eastAsia="Tahoma" w:hAnsi="Tahoma" w:cs="Tahoma"/>
          <w:b/>
          <w:bCs/>
          <w:color w:val="000000" w:themeColor="text1"/>
        </w:rPr>
      </w:pPr>
      <w:r>
        <w:rPr>
          <w:noProof/>
        </w:rPr>
        <w:drawing>
          <wp:inline distT="0" distB="0" distL="0" distR="0" wp14:anchorId="3070C9FD" wp14:editId="019003C5">
            <wp:extent cx="6029325" cy="1507331"/>
            <wp:effectExtent l="0" t="0" r="0" b="0"/>
            <wp:docPr id="403045041" name="Picture 403045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325" cy="1507331"/>
                    </a:xfrm>
                    <a:prstGeom prst="rect">
                      <a:avLst/>
                    </a:prstGeom>
                  </pic:spPr>
                </pic:pic>
              </a:graphicData>
            </a:graphic>
          </wp:inline>
        </w:drawing>
      </w:r>
    </w:p>
    <w:p w14:paraId="735E07DE" w14:textId="578C036D" w:rsidR="0E196FEE" w:rsidRDefault="0E196FEE" w:rsidP="2B3B2CF5">
      <w:r w:rsidRPr="2B3B2CF5">
        <w:rPr>
          <w:rFonts w:ascii="Tahoma" w:eastAsia="Tahoma" w:hAnsi="Tahoma" w:cs="Tahoma"/>
          <w:color w:val="000000" w:themeColor="text1"/>
        </w:rPr>
        <w:t xml:space="preserve">Hello </w:t>
      </w:r>
      <w:commentRangeStart w:id="0"/>
      <w:r w:rsidRPr="2B3B2CF5">
        <w:rPr>
          <w:rFonts w:ascii="Tahoma" w:eastAsia="Tahoma" w:hAnsi="Tahoma" w:cs="Tahoma"/>
          <w:color w:val="000000" w:themeColor="text1"/>
        </w:rPr>
        <w:t>[NAME]</w:t>
      </w:r>
      <w:commentRangeEnd w:id="0"/>
      <w:r>
        <w:commentReference w:id="0"/>
      </w:r>
      <w:r w:rsidRPr="2B3B2CF5">
        <w:rPr>
          <w:rFonts w:ascii="Tahoma" w:eastAsia="Tahoma" w:hAnsi="Tahoma" w:cs="Tahoma"/>
          <w:color w:val="000000" w:themeColor="text1"/>
        </w:rPr>
        <w:t>,</w:t>
      </w:r>
    </w:p>
    <w:p w14:paraId="0D16E5DD" w14:textId="43BECB62" w:rsidR="0E196FEE" w:rsidRDefault="0E196FEE" w:rsidP="48893254">
      <w:pPr>
        <w:rPr>
          <w:rFonts w:ascii="Tahoma" w:eastAsia="Tahoma" w:hAnsi="Tahoma" w:cs="Tahoma"/>
          <w:color w:val="000000" w:themeColor="text1"/>
        </w:rPr>
      </w:pPr>
      <w:r w:rsidRPr="48893254">
        <w:rPr>
          <w:rFonts w:ascii="Tahoma" w:eastAsia="Tahoma" w:hAnsi="Tahoma" w:cs="Tahoma"/>
          <w:color w:val="000000" w:themeColor="text1"/>
        </w:rPr>
        <w:t>By now you should have received notice from CEC International Headquarters informing you of your approaching membership expiration and renewal process information. Your membership expires on [</w:t>
      </w:r>
      <w:commentRangeStart w:id="1"/>
      <w:r w:rsidRPr="48893254">
        <w:rPr>
          <w:rFonts w:ascii="Tahoma" w:eastAsia="Tahoma" w:hAnsi="Tahoma" w:cs="Tahoma"/>
          <w:color w:val="000000" w:themeColor="text1"/>
        </w:rPr>
        <w:t>DATE</w:t>
      </w:r>
      <w:commentRangeEnd w:id="1"/>
      <w:r>
        <w:commentReference w:id="1"/>
      </w:r>
      <w:r w:rsidRPr="48893254">
        <w:rPr>
          <w:rFonts w:ascii="Tahoma" w:eastAsia="Tahoma" w:hAnsi="Tahoma" w:cs="Tahoma"/>
          <w:color w:val="000000" w:themeColor="text1"/>
        </w:rPr>
        <w:t xml:space="preserve">]. We hope you are considering a return to CEC for another year of partnership, </w:t>
      </w:r>
      <w:proofErr w:type="gramStart"/>
      <w:r w:rsidRPr="48893254">
        <w:rPr>
          <w:rFonts w:ascii="Tahoma" w:eastAsia="Tahoma" w:hAnsi="Tahoma" w:cs="Tahoma"/>
          <w:color w:val="000000" w:themeColor="text1"/>
        </w:rPr>
        <w:t>connection</w:t>
      </w:r>
      <w:proofErr w:type="gramEnd"/>
      <w:r w:rsidRPr="48893254">
        <w:rPr>
          <w:rFonts w:ascii="Tahoma" w:eastAsia="Tahoma" w:hAnsi="Tahoma" w:cs="Tahoma"/>
          <w:color w:val="000000" w:themeColor="text1"/>
        </w:rPr>
        <w:t xml:space="preserve"> and collaboration!</w:t>
      </w:r>
    </w:p>
    <w:p w14:paraId="31B3C292" w14:textId="257EF859" w:rsidR="0E196FEE" w:rsidRDefault="0E196FEE" w:rsidP="5F6C9EC1">
      <w:pPr>
        <w:rPr>
          <w:rFonts w:ascii="Tahoma" w:eastAsia="Tahoma" w:hAnsi="Tahoma" w:cs="Tahoma"/>
          <w:color w:val="000000" w:themeColor="text1"/>
        </w:rPr>
      </w:pPr>
      <w:r w:rsidRPr="5F6C9EC1">
        <w:rPr>
          <w:rFonts w:ascii="Tahoma" w:eastAsia="Tahoma" w:hAnsi="Tahoma" w:cs="Tahoma"/>
          <w:color w:val="000000" w:themeColor="text1"/>
        </w:rPr>
        <w:t xml:space="preserve">In [UNIT] CEC, </w:t>
      </w:r>
      <w:commentRangeStart w:id="2"/>
      <w:r w:rsidRPr="5F6C9EC1">
        <w:rPr>
          <w:rFonts w:ascii="Tahoma" w:eastAsia="Tahoma" w:hAnsi="Tahoma" w:cs="Tahoma"/>
          <w:color w:val="000000" w:themeColor="text1"/>
        </w:rPr>
        <w:t>we have loved having you</w:t>
      </w:r>
      <w:commentRangeEnd w:id="2"/>
      <w:r>
        <w:commentReference w:id="2"/>
      </w:r>
      <w:r w:rsidRPr="5F6C9EC1">
        <w:rPr>
          <w:rFonts w:ascii="Tahoma" w:eastAsia="Tahoma" w:hAnsi="Tahoma" w:cs="Tahoma"/>
          <w:color w:val="000000" w:themeColor="text1"/>
        </w:rPr>
        <w:t xml:space="preserve"> at [events, programs, etc.]. In the next year we are looking forward to [future programs and events]. This/these programs/events will offer [list benefits of these initiatives that this member has found appealing the past/would find appealing in the future].</w:t>
      </w:r>
    </w:p>
    <w:p w14:paraId="47721BF2" w14:textId="12FDCA76" w:rsidR="0E196FEE" w:rsidRDefault="0E196FEE" w:rsidP="48893254">
      <w:pPr>
        <w:rPr>
          <w:rFonts w:ascii="Tahoma" w:eastAsia="Tahoma" w:hAnsi="Tahoma" w:cs="Tahoma"/>
          <w:color w:val="000000" w:themeColor="text1"/>
        </w:rPr>
      </w:pPr>
      <w:commentRangeStart w:id="3"/>
      <w:r w:rsidRPr="48893254">
        <w:rPr>
          <w:rFonts w:ascii="Tahoma" w:eastAsia="Tahoma" w:hAnsi="Tahoma" w:cs="Tahoma"/>
          <w:color w:val="000000" w:themeColor="text1"/>
        </w:rPr>
        <w:t xml:space="preserve">Are you considering a return to CEC? Membership renewals can easily be processed online through </w:t>
      </w:r>
      <w:hyperlink r:id="rId13">
        <w:r w:rsidRPr="48893254">
          <w:rPr>
            <w:rStyle w:val="Hyperlink"/>
            <w:rFonts w:ascii="Tahoma" w:eastAsia="Tahoma" w:hAnsi="Tahoma" w:cs="Tahoma"/>
          </w:rPr>
          <w:t>this link.</w:t>
        </w:r>
      </w:hyperlink>
      <w:commentRangeEnd w:id="3"/>
      <w:r>
        <w:commentReference w:id="3"/>
      </w:r>
      <w:r w:rsidRPr="48893254">
        <w:rPr>
          <w:rFonts w:ascii="Tahoma" w:eastAsia="Tahoma" w:hAnsi="Tahoma" w:cs="Tahoma"/>
          <w:color w:val="000000" w:themeColor="text1"/>
        </w:rPr>
        <w:t xml:space="preserve"> </w:t>
      </w:r>
      <w:r w:rsidRPr="48893254">
        <w:rPr>
          <w:rFonts w:ascii="Tahoma" w:eastAsia="Tahoma" w:hAnsi="Tahoma" w:cs="Tahoma"/>
          <w:b/>
          <w:bCs/>
          <w:color w:val="000000" w:themeColor="text1"/>
        </w:rPr>
        <w:t xml:space="preserve">We would also love for you to let us know! </w:t>
      </w:r>
      <w:r w:rsidRPr="48893254">
        <w:rPr>
          <w:rFonts w:ascii="Tahoma" w:eastAsia="Tahoma" w:hAnsi="Tahoma" w:cs="Tahoma"/>
          <w:color w:val="000000" w:themeColor="text1"/>
        </w:rPr>
        <w:t xml:space="preserve">Use the following link to let us know where you stand and how/if we can help you. This form will take less than 5 minutes to complete: </w:t>
      </w:r>
      <w:commentRangeStart w:id="4"/>
      <w:r w:rsidR="00000000">
        <w:fldChar w:fldCharType="begin"/>
      </w:r>
      <w:r w:rsidR="00000000">
        <w:instrText>HYPERLINK "https://docs.google.com/forms/d/e/1FAIpQLSfxQ0M4Uf994RnNpwK8SYGvZjJgDniNVeoyjtBihFzqvhwDXg/viewform?usp=sf_link" \h</w:instrText>
      </w:r>
      <w:r w:rsidR="00000000">
        <w:fldChar w:fldCharType="separate"/>
      </w:r>
      <w:r w:rsidRPr="48893254">
        <w:rPr>
          <w:rStyle w:val="Hyperlink"/>
          <w:rFonts w:ascii="Tahoma" w:eastAsia="Tahoma" w:hAnsi="Tahoma" w:cs="Tahoma"/>
        </w:rPr>
        <w:t>Link to form.</w:t>
      </w:r>
      <w:r w:rsidR="00000000">
        <w:rPr>
          <w:rStyle w:val="Hyperlink"/>
          <w:rFonts w:ascii="Tahoma" w:eastAsia="Tahoma" w:hAnsi="Tahoma" w:cs="Tahoma"/>
        </w:rPr>
        <w:fldChar w:fldCharType="end"/>
      </w:r>
      <w:commentRangeEnd w:id="4"/>
      <w:r>
        <w:commentReference w:id="4"/>
      </w:r>
    </w:p>
    <w:p w14:paraId="52D91CC4" w14:textId="0456150B" w:rsidR="0E196FEE" w:rsidRDefault="0E196FEE" w:rsidP="0E196FEE">
      <w:pPr>
        <w:rPr>
          <w:rFonts w:ascii="Tahoma" w:eastAsia="Tahoma" w:hAnsi="Tahoma" w:cs="Tahoma"/>
        </w:rPr>
      </w:pPr>
    </w:p>
    <w:p w14:paraId="293C07A4" w14:textId="2A2CBC16" w:rsidR="0E196FEE" w:rsidRDefault="0E196FEE" w:rsidP="0E196FEE">
      <w:pPr>
        <w:rPr>
          <w:rFonts w:ascii="Tahoma" w:eastAsia="Tahoma" w:hAnsi="Tahoma" w:cs="Tahoma"/>
          <w:color w:val="000000" w:themeColor="text1"/>
        </w:rPr>
      </w:pPr>
      <w:r w:rsidRPr="0E196FEE">
        <w:rPr>
          <w:rFonts w:ascii="Tahoma" w:eastAsia="Tahoma" w:hAnsi="Tahoma" w:cs="Tahoma"/>
          <w:color w:val="000000" w:themeColor="text1"/>
        </w:rPr>
        <w:t xml:space="preserve">On behalf of the [UNIT]CEC board, we hope to hear from you soon! </w:t>
      </w:r>
    </w:p>
    <w:p w14:paraId="73C081B0" w14:textId="145E7766" w:rsidR="0E196FEE" w:rsidRDefault="0E196FEE" w:rsidP="0E196FEE">
      <w:pPr>
        <w:rPr>
          <w:rFonts w:ascii="Tahoma" w:eastAsia="Tahoma" w:hAnsi="Tahoma" w:cs="Tahoma"/>
          <w:color w:val="000000" w:themeColor="text1"/>
        </w:rPr>
      </w:pPr>
    </w:p>
    <w:p w14:paraId="01D14B95" w14:textId="1864980C" w:rsidR="0E196FEE" w:rsidRDefault="0E196FEE" w:rsidP="0E196FEE">
      <w:pPr>
        <w:rPr>
          <w:rFonts w:ascii="Tahoma" w:eastAsia="Tahoma" w:hAnsi="Tahoma" w:cs="Tahoma"/>
          <w:color w:val="000000" w:themeColor="text1"/>
        </w:rPr>
      </w:pPr>
      <w:r w:rsidRPr="0E196FEE">
        <w:rPr>
          <w:rFonts w:ascii="Tahoma" w:eastAsia="Tahoma" w:hAnsi="Tahoma" w:cs="Tahoma"/>
          <w:color w:val="000000" w:themeColor="text1"/>
        </w:rPr>
        <w:t>Loyally,</w:t>
      </w:r>
    </w:p>
    <w:p w14:paraId="6DA4FAE5" w14:textId="33CEF11D" w:rsidR="0E196FEE" w:rsidRDefault="0E196FEE" w:rsidP="0E196FEE">
      <w:pPr>
        <w:rPr>
          <w:rFonts w:ascii="Tahoma" w:eastAsia="Tahoma" w:hAnsi="Tahoma" w:cs="Tahoma"/>
          <w:color w:val="000000" w:themeColor="text1"/>
        </w:rPr>
      </w:pPr>
      <w:r w:rsidRPr="0E196FEE">
        <w:rPr>
          <w:rFonts w:ascii="Tahoma" w:eastAsia="Tahoma" w:hAnsi="Tahoma" w:cs="Tahoma"/>
          <w:color w:val="000000" w:themeColor="text1"/>
        </w:rPr>
        <w:t>[NAME]</w:t>
      </w:r>
    </w:p>
    <w:p w14:paraId="782FE138" w14:textId="48D6E149" w:rsidR="0E196FEE" w:rsidRDefault="0E196FEE" w:rsidP="0E196FEE">
      <w:pPr>
        <w:rPr>
          <w:rFonts w:ascii="Tahoma" w:eastAsia="Tahoma" w:hAnsi="Tahoma" w:cs="Tahoma"/>
          <w:color w:val="000000" w:themeColor="text1"/>
        </w:rPr>
      </w:pPr>
      <w:r w:rsidRPr="0E196FEE">
        <w:rPr>
          <w:rFonts w:ascii="Tahoma" w:eastAsia="Tahoma" w:hAnsi="Tahoma" w:cs="Tahoma"/>
          <w:color w:val="000000" w:themeColor="text1"/>
        </w:rPr>
        <w:t>[ROLE]</w:t>
      </w:r>
    </w:p>
    <w:p w14:paraId="629A41F4" w14:textId="229AACA7" w:rsidR="0E196FEE" w:rsidRDefault="0E196FEE" w:rsidP="0E196FEE">
      <w:pPr>
        <w:rPr>
          <w:rFonts w:ascii="Tahoma" w:eastAsia="Tahoma" w:hAnsi="Tahoma" w:cs="Tahoma"/>
          <w:color w:val="000000" w:themeColor="text1"/>
        </w:rPr>
      </w:pPr>
      <w:r w:rsidRPr="0E196FEE">
        <w:rPr>
          <w:rFonts w:ascii="Tahoma" w:eastAsia="Tahoma" w:hAnsi="Tahoma" w:cs="Tahoma"/>
          <w:color w:val="000000" w:themeColor="text1"/>
        </w:rPr>
        <w:t>[CONTACT INFORMATION]</w:t>
      </w:r>
    </w:p>
    <w:p w14:paraId="77351797" w14:textId="5C33D9EC" w:rsidR="0E196FEE" w:rsidRDefault="0E196FEE" w:rsidP="0E196FEE">
      <w:pPr>
        <w:rPr>
          <w:rFonts w:ascii="Tahoma" w:eastAsia="Tahoma" w:hAnsi="Tahoma" w:cs="Tahoma"/>
          <w:color w:val="000000" w:themeColor="text1"/>
        </w:rPr>
      </w:pPr>
    </w:p>
    <w:p w14:paraId="62D0BC07" w14:textId="77777777" w:rsidR="00BF6F5D" w:rsidRDefault="00BF6F5D">
      <w:pPr>
        <w:rPr>
          <w:rFonts w:ascii="Tahoma" w:eastAsia="Tahoma" w:hAnsi="Tahoma" w:cs="Tahoma"/>
          <w:b/>
          <w:bCs/>
          <w:color w:val="000000" w:themeColor="text1"/>
        </w:rPr>
      </w:pPr>
      <w:r>
        <w:rPr>
          <w:rFonts w:ascii="Tahoma" w:eastAsia="Tahoma" w:hAnsi="Tahoma" w:cs="Tahoma"/>
          <w:b/>
          <w:bCs/>
          <w:color w:val="000000" w:themeColor="text1"/>
        </w:rPr>
        <w:br w:type="page"/>
      </w:r>
    </w:p>
    <w:p w14:paraId="47E8C8C8" w14:textId="20366BC2" w:rsidR="0E196FEE" w:rsidRDefault="0E196FEE" w:rsidP="4D371526">
      <w:pPr>
        <w:jc w:val="center"/>
        <w:rPr>
          <w:rFonts w:ascii="Tahoma" w:eastAsia="Tahoma" w:hAnsi="Tahoma" w:cs="Tahoma"/>
          <w:b/>
          <w:bCs/>
          <w:color w:val="000000" w:themeColor="text1"/>
        </w:rPr>
      </w:pPr>
      <w:r w:rsidRPr="4D371526">
        <w:rPr>
          <w:rFonts w:ascii="Tahoma" w:eastAsia="Tahoma" w:hAnsi="Tahoma" w:cs="Tahoma"/>
          <w:b/>
          <w:bCs/>
          <w:color w:val="000000" w:themeColor="text1"/>
        </w:rPr>
        <w:lastRenderedPageBreak/>
        <w:t>Sample Phone Script</w:t>
      </w:r>
    </w:p>
    <w:p w14:paraId="3819DD22" w14:textId="0EF5593F" w:rsidR="4D371526" w:rsidRDefault="4D371526" w:rsidP="5F6C9EC1">
      <w:pPr>
        <w:rPr>
          <w:rFonts w:ascii="Tahoma" w:eastAsia="Tahoma" w:hAnsi="Tahoma" w:cs="Tahoma"/>
          <w:color w:val="000000" w:themeColor="text1"/>
        </w:rPr>
      </w:pPr>
      <w:r w:rsidRPr="5F6C9EC1">
        <w:rPr>
          <w:rFonts w:ascii="Tahoma" w:eastAsia="Tahoma" w:hAnsi="Tahoma" w:cs="Tahoma"/>
          <w:color w:val="000000" w:themeColor="text1"/>
        </w:rPr>
        <w:t>Hi, [NAME]! This is [NAME] from [UNIT CEC]. How are you?</w:t>
      </w:r>
    </w:p>
    <w:p w14:paraId="38AB0A77" w14:textId="075EABA7" w:rsidR="4D371526" w:rsidRDefault="4D371526" w:rsidP="4D371526">
      <w:pPr>
        <w:rPr>
          <w:rFonts w:ascii="Tahoma" w:eastAsia="Tahoma" w:hAnsi="Tahoma" w:cs="Tahoma"/>
          <w:color w:val="000000" w:themeColor="text1"/>
        </w:rPr>
      </w:pPr>
      <w:r w:rsidRPr="4D371526">
        <w:rPr>
          <w:rFonts w:ascii="Tahoma" w:eastAsia="Tahoma" w:hAnsi="Tahoma" w:cs="Tahoma"/>
          <w:color w:val="000000" w:themeColor="text1"/>
        </w:rPr>
        <w:t>…</w:t>
      </w:r>
    </w:p>
    <w:p w14:paraId="278F3F29" w14:textId="2303E0E0" w:rsidR="4D371526" w:rsidRDefault="4D371526" w:rsidP="4D371526">
      <w:pPr>
        <w:rPr>
          <w:rFonts w:ascii="Tahoma" w:eastAsia="Tahoma" w:hAnsi="Tahoma" w:cs="Tahoma"/>
          <w:color w:val="000000" w:themeColor="text1"/>
        </w:rPr>
      </w:pPr>
      <w:r w:rsidRPr="4D371526">
        <w:rPr>
          <w:rFonts w:ascii="Tahoma" w:eastAsia="Tahoma" w:hAnsi="Tahoma" w:cs="Tahoma"/>
          <w:color w:val="000000" w:themeColor="text1"/>
        </w:rPr>
        <w:t xml:space="preserve">(Respond to their response.) </w:t>
      </w:r>
    </w:p>
    <w:p w14:paraId="3FFFEB23" w14:textId="55BF4CEA" w:rsidR="4D371526" w:rsidRDefault="4D371526" w:rsidP="4D371526">
      <w:pPr>
        <w:rPr>
          <w:rFonts w:ascii="Tahoma" w:eastAsia="Tahoma" w:hAnsi="Tahoma" w:cs="Tahoma"/>
          <w:color w:val="000000" w:themeColor="text1"/>
        </w:rPr>
      </w:pPr>
      <w:r w:rsidRPr="4D371526">
        <w:rPr>
          <w:rFonts w:ascii="Tahoma" w:eastAsia="Tahoma" w:hAnsi="Tahoma" w:cs="Tahoma"/>
          <w:color w:val="000000" w:themeColor="text1"/>
        </w:rPr>
        <w:t>I won’t keep you long, I just wanted to make sure you received notice from CEC that your membership (has expired, is expiring on DATE). Have you decided if you’re continuing with your membership?</w:t>
      </w:r>
    </w:p>
    <w:p w14:paraId="700AFFDD" w14:textId="623BA575" w:rsidR="4D371526" w:rsidRDefault="4D371526" w:rsidP="4D371526">
      <w:pPr>
        <w:rPr>
          <w:rFonts w:ascii="Tahoma" w:eastAsia="Tahoma" w:hAnsi="Tahoma" w:cs="Tahoma"/>
          <w:color w:val="000000" w:themeColor="text1"/>
        </w:rPr>
      </w:pPr>
      <w:r w:rsidRPr="4D371526">
        <w:rPr>
          <w:rFonts w:ascii="Tahoma" w:eastAsia="Tahoma" w:hAnsi="Tahoma" w:cs="Tahoma"/>
          <w:color w:val="000000" w:themeColor="text1"/>
        </w:rPr>
        <w:t>...</w:t>
      </w:r>
    </w:p>
    <w:p w14:paraId="6B39E3A9" w14:textId="254808A0" w:rsidR="4D371526" w:rsidRDefault="4D371526" w:rsidP="5F6C9EC1">
      <w:pPr>
        <w:ind w:left="720"/>
        <w:rPr>
          <w:rFonts w:ascii="Tahoma" w:eastAsia="Tahoma" w:hAnsi="Tahoma" w:cs="Tahoma"/>
          <w:color w:val="000000" w:themeColor="text1"/>
        </w:rPr>
      </w:pPr>
      <w:r w:rsidRPr="5F6C9EC1">
        <w:rPr>
          <w:rFonts w:ascii="Tahoma" w:eastAsia="Tahoma" w:hAnsi="Tahoma" w:cs="Tahoma"/>
          <w:b/>
          <w:bCs/>
          <w:color w:val="000000" w:themeColor="text1"/>
        </w:rPr>
        <w:t>1. (</w:t>
      </w:r>
      <w:proofErr w:type="gramStart"/>
      <w:r w:rsidRPr="5F6C9EC1">
        <w:rPr>
          <w:rFonts w:ascii="Tahoma" w:eastAsia="Tahoma" w:hAnsi="Tahoma" w:cs="Tahoma"/>
          <w:b/>
          <w:bCs/>
          <w:color w:val="000000" w:themeColor="text1"/>
        </w:rPr>
        <w:t>Yes</w:t>
      </w:r>
      <w:proofErr w:type="gramEnd"/>
      <w:r w:rsidRPr="5F6C9EC1">
        <w:rPr>
          <w:rFonts w:ascii="Tahoma" w:eastAsia="Tahoma" w:hAnsi="Tahoma" w:cs="Tahoma"/>
          <w:b/>
          <w:bCs/>
          <w:color w:val="000000" w:themeColor="text1"/>
        </w:rPr>
        <w:t xml:space="preserve"> I have, I am not returning.) </w:t>
      </w:r>
      <w:r w:rsidRPr="5F6C9EC1">
        <w:rPr>
          <w:rFonts w:ascii="Tahoma" w:eastAsia="Tahoma" w:hAnsi="Tahoma" w:cs="Tahoma"/>
          <w:color w:val="000000" w:themeColor="text1"/>
        </w:rPr>
        <w:t xml:space="preserve">I’m sorry to hear that, I appreciate your willingness to take my call knowing that information. I am sure you’re provided CEC International with information on why you are not </w:t>
      </w:r>
      <w:proofErr w:type="gramStart"/>
      <w:r w:rsidRPr="5F6C9EC1">
        <w:rPr>
          <w:rFonts w:ascii="Tahoma" w:eastAsia="Tahoma" w:hAnsi="Tahoma" w:cs="Tahoma"/>
          <w:color w:val="000000" w:themeColor="text1"/>
        </w:rPr>
        <w:t>returning—I</w:t>
      </w:r>
      <w:proofErr w:type="gramEnd"/>
      <w:r w:rsidRPr="5F6C9EC1">
        <w:rPr>
          <w:rFonts w:ascii="Tahoma" w:eastAsia="Tahoma" w:hAnsi="Tahoma" w:cs="Tahoma"/>
          <w:color w:val="000000" w:themeColor="text1"/>
        </w:rPr>
        <w:t xml:space="preserve"> am wondering if you’d be willing to share anything the [STATE/PROVINCIAL] Unit could improve upon. Are there areas of improvement you feel we should work on? We would greatly appreciate your insight.</w:t>
      </w:r>
    </w:p>
    <w:p w14:paraId="3FB46BD1" w14:textId="2633A470" w:rsidR="4D371526" w:rsidRDefault="4D371526" w:rsidP="4D371526">
      <w:pPr>
        <w:ind w:left="720"/>
        <w:rPr>
          <w:rFonts w:ascii="Tahoma" w:eastAsia="Tahoma" w:hAnsi="Tahoma" w:cs="Tahoma"/>
          <w:color w:val="000000" w:themeColor="text1"/>
        </w:rPr>
      </w:pPr>
      <w:r w:rsidRPr="4D371526">
        <w:rPr>
          <w:rFonts w:ascii="Tahoma" w:eastAsia="Tahoma" w:hAnsi="Tahoma" w:cs="Tahoma"/>
          <w:color w:val="000000" w:themeColor="text1"/>
        </w:rPr>
        <w:t>...</w:t>
      </w:r>
    </w:p>
    <w:p w14:paraId="2AC536F5" w14:textId="7960493C" w:rsidR="4D371526" w:rsidRDefault="4D371526" w:rsidP="48893254">
      <w:pPr>
        <w:ind w:left="720"/>
        <w:rPr>
          <w:rFonts w:ascii="Tahoma" w:eastAsia="Tahoma" w:hAnsi="Tahoma" w:cs="Tahoma"/>
          <w:i/>
          <w:iCs/>
          <w:color w:val="000000" w:themeColor="text1"/>
        </w:rPr>
      </w:pPr>
      <w:r w:rsidRPr="48893254">
        <w:rPr>
          <w:rFonts w:ascii="Tahoma" w:eastAsia="Tahoma" w:hAnsi="Tahoma" w:cs="Tahoma"/>
          <w:i/>
          <w:iCs/>
          <w:color w:val="000000" w:themeColor="text1"/>
        </w:rPr>
        <w:t xml:space="preserve">Take notes. THANK THEM. Repeat back. Ask clarifying </w:t>
      </w:r>
      <w:proofErr w:type="gramStart"/>
      <w:r w:rsidRPr="48893254">
        <w:rPr>
          <w:rFonts w:ascii="Tahoma" w:eastAsia="Tahoma" w:hAnsi="Tahoma" w:cs="Tahoma"/>
          <w:i/>
          <w:iCs/>
          <w:color w:val="000000" w:themeColor="text1"/>
        </w:rPr>
        <w:t>questions.</w:t>
      </w:r>
      <w:r w:rsidRPr="48893254">
        <w:rPr>
          <w:rFonts w:ascii="Tahoma" w:eastAsia="Tahoma" w:hAnsi="Tahoma" w:cs="Tahoma"/>
          <w:color w:val="000000" w:themeColor="text1"/>
        </w:rPr>
        <w:t>.</w:t>
      </w:r>
      <w:proofErr w:type="gramEnd"/>
      <w:r w:rsidRPr="48893254">
        <w:rPr>
          <w:rFonts w:ascii="Tahoma" w:eastAsia="Tahoma" w:hAnsi="Tahoma" w:cs="Tahoma"/>
          <w:color w:val="000000" w:themeColor="text1"/>
        </w:rPr>
        <w:t xml:space="preserve"> </w:t>
      </w:r>
    </w:p>
    <w:p w14:paraId="454B1942" w14:textId="537C71F9" w:rsidR="4D371526" w:rsidRDefault="4D371526" w:rsidP="48893254">
      <w:pPr>
        <w:pStyle w:val="ListParagraph"/>
        <w:numPr>
          <w:ilvl w:val="0"/>
          <w:numId w:val="3"/>
        </w:numPr>
        <w:rPr>
          <w:rFonts w:ascii="Tahoma" w:eastAsia="Tahoma" w:hAnsi="Tahoma" w:cs="Tahoma"/>
          <w:color w:val="000000" w:themeColor="text1"/>
        </w:rPr>
      </w:pPr>
      <w:r w:rsidRPr="48893254">
        <w:rPr>
          <w:rFonts w:ascii="Tahoma" w:eastAsia="Tahoma" w:hAnsi="Tahoma" w:cs="Tahoma"/>
          <w:i/>
          <w:iCs/>
          <w:color w:val="000000" w:themeColor="text1"/>
        </w:rPr>
        <w:t>Questions can include:</w:t>
      </w:r>
    </w:p>
    <w:p w14:paraId="3E6C7264" w14:textId="0F4762BC" w:rsidR="4D371526" w:rsidRDefault="4D371526" w:rsidP="48893254">
      <w:pPr>
        <w:pStyle w:val="ListParagraph"/>
        <w:numPr>
          <w:ilvl w:val="1"/>
          <w:numId w:val="3"/>
        </w:numPr>
        <w:rPr>
          <w:rFonts w:ascii="Tahoma" w:eastAsia="Tahoma" w:hAnsi="Tahoma" w:cs="Tahoma"/>
          <w:i/>
          <w:iCs/>
          <w:color w:val="000000" w:themeColor="text1"/>
        </w:rPr>
      </w:pPr>
      <w:r w:rsidRPr="48893254">
        <w:rPr>
          <w:rFonts w:ascii="Tahoma" w:eastAsia="Tahoma" w:hAnsi="Tahoma" w:cs="Tahoma"/>
          <w:i/>
          <w:iCs/>
          <w:color w:val="000000" w:themeColor="text1"/>
        </w:rPr>
        <w:t>What was most valuable about your experience? Least valuable?</w:t>
      </w:r>
    </w:p>
    <w:p w14:paraId="01824C45" w14:textId="5D0C568D" w:rsidR="4D371526" w:rsidRDefault="4D371526" w:rsidP="48893254">
      <w:pPr>
        <w:pStyle w:val="ListParagraph"/>
        <w:numPr>
          <w:ilvl w:val="1"/>
          <w:numId w:val="3"/>
        </w:numPr>
        <w:rPr>
          <w:rFonts w:ascii="Tahoma" w:eastAsia="Tahoma" w:hAnsi="Tahoma" w:cs="Tahoma"/>
          <w:i/>
          <w:iCs/>
          <w:color w:val="000000" w:themeColor="text1"/>
        </w:rPr>
      </w:pPr>
      <w:r w:rsidRPr="48893254">
        <w:rPr>
          <w:rFonts w:ascii="Tahoma" w:eastAsia="Tahoma" w:hAnsi="Tahoma" w:cs="Tahoma"/>
          <w:i/>
          <w:iCs/>
          <w:color w:val="000000" w:themeColor="text1"/>
        </w:rPr>
        <w:t>What was missing from your experience in (state or province)?</w:t>
      </w:r>
    </w:p>
    <w:p w14:paraId="7E55CCDF" w14:textId="0DD6DF44" w:rsidR="4D371526" w:rsidRDefault="4D371526" w:rsidP="48893254">
      <w:pPr>
        <w:pStyle w:val="ListParagraph"/>
        <w:numPr>
          <w:ilvl w:val="1"/>
          <w:numId w:val="3"/>
        </w:numPr>
        <w:rPr>
          <w:rFonts w:ascii="Tahoma" w:eastAsia="Tahoma" w:hAnsi="Tahoma" w:cs="Tahoma"/>
          <w:i/>
          <w:iCs/>
          <w:color w:val="000000" w:themeColor="text1"/>
        </w:rPr>
      </w:pPr>
      <w:r w:rsidRPr="48893254">
        <w:rPr>
          <w:rFonts w:ascii="Tahoma" w:eastAsia="Tahoma" w:hAnsi="Tahoma" w:cs="Tahoma"/>
          <w:i/>
          <w:iCs/>
          <w:color w:val="000000" w:themeColor="text1"/>
        </w:rPr>
        <w:t>Why did you join CEC? ...Was that purpose met during your time in CEC?</w:t>
      </w:r>
    </w:p>
    <w:p w14:paraId="7FDCE6F5" w14:textId="064FC8F3" w:rsidR="4D371526" w:rsidRDefault="4D371526" w:rsidP="48893254">
      <w:pPr>
        <w:pStyle w:val="ListParagraph"/>
        <w:numPr>
          <w:ilvl w:val="1"/>
          <w:numId w:val="3"/>
        </w:numPr>
        <w:rPr>
          <w:rFonts w:ascii="Tahoma" w:eastAsia="Tahoma" w:hAnsi="Tahoma" w:cs="Tahoma"/>
          <w:i/>
          <w:iCs/>
          <w:color w:val="000000" w:themeColor="text1"/>
        </w:rPr>
      </w:pPr>
      <w:r w:rsidRPr="48893254">
        <w:rPr>
          <w:rFonts w:ascii="Tahoma" w:eastAsia="Tahoma" w:hAnsi="Tahoma" w:cs="Tahoma"/>
          <w:i/>
          <w:iCs/>
          <w:color w:val="000000" w:themeColor="text1"/>
        </w:rPr>
        <w:t>What, in your opinion, should our Unit do differently for its members?</w:t>
      </w:r>
    </w:p>
    <w:p w14:paraId="1869D5E6" w14:textId="30A919D2" w:rsidR="4D371526" w:rsidRDefault="4D371526" w:rsidP="48893254">
      <w:pPr>
        <w:pStyle w:val="ListParagraph"/>
        <w:numPr>
          <w:ilvl w:val="1"/>
          <w:numId w:val="3"/>
        </w:numPr>
        <w:rPr>
          <w:rFonts w:ascii="Tahoma" w:eastAsia="Tahoma" w:hAnsi="Tahoma" w:cs="Tahoma"/>
          <w:i/>
          <w:iCs/>
          <w:color w:val="000000" w:themeColor="text1"/>
        </w:rPr>
      </w:pPr>
      <w:r w:rsidRPr="48893254">
        <w:rPr>
          <w:rFonts w:ascii="Tahoma" w:eastAsia="Tahoma" w:hAnsi="Tahoma" w:cs="Tahoma"/>
          <w:i/>
          <w:iCs/>
          <w:color w:val="000000" w:themeColor="text1"/>
        </w:rPr>
        <w:t>Is there anything else you want me to know?</w:t>
      </w:r>
    </w:p>
    <w:p w14:paraId="69BDCF52" w14:textId="53C7A1E0" w:rsidR="4D371526" w:rsidRDefault="4D371526" w:rsidP="48893254">
      <w:pPr>
        <w:ind w:left="720"/>
        <w:rPr>
          <w:rFonts w:ascii="Tahoma" w:eastAsia="Tahoma" w:hAnsi="Tahoma" w:cs="Tahoma"/>
          <w:i/>
          <w:iCs/>
          <w:color w:val="000000" w:themeColor="text1"/>
        </w:rPr>
      </w:pPr>
      <w:r w:rsidRPr="48893254">
        <w:rPr>
          <w:rFonts w:ascii="Tahoma" w:eastAsia="Tahoma" w:hAnsi="Tahoma" w:cs="Tahoma"/>
          <w:i/>
          <w:iCs/>
          <w:color w:val="000000" w:themeColor="text1"/>
        </w:rPr>
        <w:t xml:space="preserve">If they are unwilling to provide feedback: </w:t>
      </w:r>
    </w:p>
    <w:p w14:paraId="2EB57A5A" w14:textId="144A8557" w:rsidR="4D371526" w:rsidRDefault="4D371526" w:rsidP="48893254">
      <w:pPr>
        <w:pStyle w:val="ListParagraph"/>
        <w:numPr>
          <w:ilvl w:val="0"/>
          <w:numId w:val="1"/>
        </w:numPr>
        <w:rPr>
          <w:rFonts w:ascii="Tahoma" w:eastAsia="Tahoma" w:hAnsi="Tahoma" w:cs="Tahoma"/>
          <w:i/>
          <w:iCs/>
          <w:color w:val="000000" w:themeColor="text1"/>
        </w:rPr>
      </w:pPr>
      <w:r w:rsidRPr="48893254">
        <w:rPr>
          <w:rFonts w:ascii="Tahoma" w:eastAsia="Tahoma" w:hAnsi="Tahoma" w:cs="Tahoma"/>
          <w:color w:val="000000" w:themeColor="text1"/>
        </w:rPr>
        <w:t xml:space="preserve">I completely understand. Should you change your mind, please feel free to connect with CEC staff through email, </w:t>
      </w:r>
      <w:proofErr w:type="gramStart"/>
      <w:r w:rsidRPr="48893254">
        <w:rPr>
          <w:rFonts w:ascii="Tahoma" w:eastAsia="Tahoma" w:hAnsi="Tahoma" w:cs="Tahoma"/>
          <w:color w:val="000000" w:themeColor="text1"/>
        </w:rPr>
        <w:t>chat</w:t>
      </w:r>
      <w:proofErr w:type="gramEnd"/>
      <w:r w:rsidRPr="48893254">
        <w:rPr>
          <w:rFonts w:ascii="Tahoma" w:eastAsia="Tahoma" w:hAnsi="Tahoma" w:cs="Tahoma"/>
          <w:color w:val="000000" w:themeColor="text1"/>
        </w:rPr>
        <w:t xml:space="preserve"> or phone.</w:t>
      </w:r>
      <w:r w:rsidRPr="48893254">
        <w:rPr>
          <w:rFonts w:ascii="Tahoma" w:eastAsia="Tahoma" w:hAnsi="Tahoma" w:cs="Tahoma"/>
          <w:i/>
          <w:iCs/>
          <w:color w:val="000000" w:themeColor="text1"/>
        </w:rPr>
        <w:t xml:space="preserve"> (Share if interested.)</w:t>
      </w:r>
    </w:p>
    <w:p w14:paraId="2DB4BC24" w14:textId="4B2A742E" w:rsidR="4D371526" w:rsidRDefault="4D371526" w:rsidP="48893254">
      <w:pPr>
        <w:pStyle w:val="ListParagraph"/>
        <w:numPr>
          <w:ilvl w:val="1"/>
          <w:numId w:val="1"/>
        </w:numPr>
        <w:rPr>
          <w:rFonts w:ascii="Tahoma" w:eastAsia="Tahoma" w:hAnsi="Tahoma" w:cs="Tahoma"/>
          <w:i/>
          <w:iCs/>
          <w:color w:val="000000" w:themeColor="text1"/>
        </w:rPr>
      </w:pPr>
      <w:r w:rsidRPr="48893254">
        <w:rPr>
          <w:rFonts w:ascii="Tahoma" w:eastAsia="Tahoma" w:hAnsi="Tahoma" w:cs="Tahoma"/>
          <w:i/>
          <w:iCs/>
          <w:color w:val="000000" w:themeColor="text1"/>
        </w:rPr>
        <w:t xml:space="preserve">service@exceptionalchildren.org </w:t>
      </w:r>
    </w:p>
    <w:p w14:paraId="196AB1CE" w14:textId="73CF9CF0" w:rsidR="4D371526" w:rsidRDefault="4D371526" w:rsidP="48893254">
      <w:pPr>
        <w:pStyle w:val="ListParagraph"/>
        <w:numPr>
          <w:ilvl w:val="1"/>
          <w:numId w:val="1"/>
        </w:numPr>
        <w:rPr>
          <w:rFonts w:ascii="Tahoma" w:eastAsia="Tahoma" w:hAnsi="Tahoma" w:cs="Tahoma"/>
          <w:i/>
          <w:iCs/>
        </w:rPr>
      </w:pPr>
      <w:r w:rsidRPr="48893254">
        <w:rPr>
          <w:rFonts w:ascii="Tahoma" w:eastAsia="Tahoma" w:hAnsi="Tahoma" w:cs="Tahoma"/>
          <w:i/>
          <w:iCs/>
        </w:rPr>
        <w:t xml:space="preserve">(888) 232-7733 or (703) 620-3660 </w:t>
      </w:r>
    </w:p>
    <w:p w14:paraId="35E46EBF" w14:textId="71DE36FB" w:rsidR="4D371526" w:rsidRDefault="4D371526" w:rsidP="48893254">
      <w:pPr>
        <w:pStyle w:val="ListParagraph"/>
        <w:numPr>
          <w:ilvl w:val="1"/>
          <w:numId w:val="1"/>
        </w:numPr>
        <w:rPr>
          <w:rFonts w:ascii="Tahoma" w:eastAsia="Tahoma" w:hAnsi="Tahoma" w:cs="Tahoma"/>
          <w:i/>
          <w:iCs/>
          <w:color w:val="000000" w:themeColor="text1"/>
        </w:rPr>
      </w:pPr>
      <w:r w:rsidRPr="48893254">
        <w:rPr>
          <w:rFonts w:ascii="Tahoma" w:eastAsia="Tahoma" w:hAnsi="Tahoma" w:cs="Tahoma"/>
          <w:i/>
          <w:iCs/>
        </w:rPr>
        <w:t>Live Chat on Website</w:t>
      </w:r>
    </w:p>
    <w:p w14:paraId="3628C0A3" w14:textId="698E6A9C" w:rsidR="48893254" w:rsidRDefault="48893254" w:rsidP="48893254">
      <w:pPr>
        <w:ind w:left="720"/>
        <w:rPr>
          <w:rFonts w:ascii="Tahoma" w:eastAsia="Tahoma" w:hAnsi="Tahoma" w:cs="Tahoma"/>
          <w:i/>
          <w:iCs/>
          <w:color w:val="000000" w:themeColor="text1"/>
        </w:rPr>
      </w:pPr>
    </w:p>
    <w:p w14:paraId="2B7ED52C" w14:textId="070ACBED" w:rsidR="4D371526" w:rsidRDefault="4D371526" w:rsidP="4D371526">
      <w:pPr>
        <w:ind w:left="720"/>
        <w:rPr>
          <w:rFonts w:ascii="Tahoma" w:eastAsia="Tahoma" w:hAnsi="Tahoma" w:cs="Tahoma"/>
          <w:i/>
          <w:iCs/>
          <w:color w:val="000000" w:themeColor="text1"/>
        </w:rPr>
      </w:pPr>
      <w:r w:rsidRPr="4D371526">
        <w:rPr>
          <w:rFonts w:ascii="Tahoma" w:eastAsia="Tahoma" w:hAnsi="Tahoma" w:cs="Tahoma"/>
          <w:i/>
          <w:iCs/>
          <w:color w:val="000000" w:themeColor="text1"/>
        </w:rPr>
        <w:t>Let them know where their feedback will be taken (CEC team, your Unit’s board, etc.)</w:t>
      </w:r>
    </w:p>
    <w:p w14:paraId="392FA5F9" w14:textId="383924BD" w:rsidR="4D371526" w:rsidRDefault="4D371526" w:rsidP="4D371526">
      <w:pPr>
        <w:ind w:left="720"/>
        <w:rPr>
          <w:rFonts w:ascii="Tahoma" w:eastAsia="Tahoma" w:hAnsi="Tahoma" w:cs="Tahoma"/>
          <w:i/>
          <w:iCs/>
          <w:color w:val="000000" w:themeColor="text1"/>
        </w:rPr>
      </w:pPr>
      <w:r w:rsidRPr="4D371526">
        <w:rPr>
          <w:rFonts w:ascii="Tahoma" w:eastAsia="Tahoma" w:hAnsi="Tahoma" w:cs="Tahoma"/>
          <w:i/>
          <w:iCs/>
          <w:color w:val="000000" w:themeColor="text1"/>
        </w:rPr>
        <w:t>...</w:t>
      </w:r>
    </w:p>
    <w:p w14:paraId="1D09F597" w14:textId="793F70D0" w:rsidR="4D371526" w:rsidRDefault="4D371526" w:rsidP="4D371526">
      <w:pPr>
        <w:ind w:left="720"/>
        <w:rPr>
          <w:rFonts w:ascii="Tahoma" w:eastAsia="Tahoma" w:hAnsi="Tahoma" w:cs="Tahoma"/>
          <w:i/>
          <w:iCs/>
          <w:color w:val="000000" w:themeColor="text1"/>
        </w:rPr>
      </w:pPr>
      <w:r w:rsidRPr="4D371526">
        <w:rPr>
          <w:rFonts w:ascii="Tahoma" w:eastAsia="Tahoma" w:hAnsi="Tahoma" w:cs="Tahoma"/>
          <w:color w:val="000000" w:themeColor="text1"/>
        </w:rPr>
        <w:t xml:space="preserve">NAME, is there anything else you’d like to share with me </w:t>
      </w:r>
      <w:proofErr w:type="gramStart"/>
      <w:r w:rsidRPr="4D371526">
        <w:rPr>
          <w:rFonts w:ascii="Tahoma" w:eastAsia="Tahoma" w:hAnsi="Tahoma" w:cs="Tahoma"/>
          <w:color w:val="000000" w:themeColor="text1"/>
        </w:rPr>
        <w:t>at this time</w:t>
      </w:r>
      <w:proofErr w:type="gramEnd"/>
      <w:r w:rsidRPr="4D371526">
        <w:rPr>
          <w:rFonts w:ascii="Tahoma" w:eastAsia="Tahoma" w:hAnsi="Tahoma" w:cs="Tahoma"/>
          <w:color w:val="000000" w:themeColor="text1"/>
        </w:rPr>
        <w:t>?</w:t>
      </w:r>
    </w:p>
    <w:p w14:paraId="56694F1A" w14:textId="5AA48B87" w:rsidR="4D371526" w:rsidRDefault="4D371526" w:rsidP="4D371526">
      <w:pPr>
        <w:ind w:left="720"/>
        <w:rPr>
          <w:rFonts w:ascii="Tahoma" w:eastAsia="Tahoma" w:hAnsi="Tahoma" w:cs="Tahoma"/>
          <w:color w:val="000000" w:themeColor="text1"/>
        </w:rPr>
      </w:pPr>
      <w:r w:rsidRPr="4D371526">
        <w:rPr>
          <w:rFonts w:ascii="Tahoma" w:eastAsia="Tahoma" w:hAnsi="Tahoma" w:cs="Tahoma"/>
          <w:color w:val="000000" w:themeColor="text1"/>
        </w:rPr>
        <w:t>…</w:t>
      </w:r>
    </w:p>
    <w:p w14:paraId="5FCE5EFD" w14:textId="27B4C14A" w:rsidR="4D371526" w:rsidRDefault="4D371526" w:rsidP="4D371526">
      <w:pPr>
        <w:ind w:left="720"/>
        <w:rPr>
          <w:rFonts w:ascii="Tahoma" w:eastAsia="Tahoma" w:hAnsi="Tahoma" w:cs="Tahoma"/>
          <w:color w:val="000000" w:themeColor="text1"/>
        </w:rPr>
      </w:pPr>
      <w:r w:rsidRPr="4D371526">
        <w:rPr>
          <w:rFonts w:ascii="Tahoma" w:eastAsia="Tahoma" w:hAnsi="Tahoma" w:cs="Tahoma"/>
          <w:color w:val="000000" w:themeColor="text1"/>
        </w:rPr>
        <w:t>Thank you again for your time and feedback. If you have any other feedback or thoughts, please send them to (email address for Unit OR CEC:</w:t>
      </w:r>
    </w:p>
    <w:p w14:paraId="716D3CF0" w14:textId="0AD231E4" w:rsidR="4D371526" w:rsidRDefault="4D371526" w:rsidP="4D371526">
      <w:pPr>
        <w:pStyle w:val="ListParagraph"/>
        <w:numPr>
          <w:ilvl w:val="1"/>
          <w:numId w:val="4"/>
        </w:numPr>
        <w:rPr>
          <w:rFonts w:ascii="Tahoma" w:eastAsia="Tahoma" w:hAnsi="Tahoma" w:cs="Tahoma"/>
          <w:color w:val="000000" w:themeColor="text1"/>
        </w:rPr>
      </w:pPr>
      <w:r w:rsidRPr="4D371526">
        <w:rPr>
          <w:rFonts w:ascii="Tahoma" w:eastAsia="Tahoma" w:hAnsi="Tahoma" w:cs="Tahoma"/>
          <w:color w:val="000000" w:themeColor="text1"/>
        </w:rPr>
        <w:lastRenderedPageBreak/>
        <w:t>service@exceptionalchildren.org</w:t>
      </w:r>
    </w:p>
    <w:p w14:paraId="48AF75DB" w14:textId="1A791756" w:rsidR="4D371526" w:rsidRDefault="4D371526" w:rsidP="4D371526">
      <w:pPr>
        <w:pStyle w:val="ListParagraph"/>
        <w:numPr>
          <w:ilvl w:val="1"/>
          <w:numId w:val="4"/>
        </w:numPr>
        <w:rPr>
          <w:rFonts w:ascii="Tahoma" w:eastAsia="Tahoma" w:hAnsi="Tahoma" w:cs="Tahoma"/>
        </w:rPr>
      </w:pPr>
      <w:r w:rsidRPr="4D371526">
        <w:rPr>
          <w:rFonts w:ascii="Tahoma" w:eastAsia="Tahoma" w:hAnsi="Tahoma" w:cs="Tahoma"/>
        </w:rPr>
        <w:t>(888) 232-7733 or (703) 620-3660</w:t>
      </w:r>
    </w:p>
    <w:p w14:paraId="4F74BF81" w14:textId="439A6707" w:rsidR="4D371526" w:rsidRDefault="4D371526" w:rsidP="4D371526">
      <w:pPr>
        <w:pStyle w:val="ListParagraph"/>
        <w:numPr>
          <w:ilvl w:val="1"/>
          <w:numId w:val="4"/>
        </w:numPr>
        <w:rPr>
          <w:rFonts w:ascii="Tahoma" w:eastAsia="Tahoma" w:hAnsi="Tahoma" w:cs="Tahoma"/>
        </w:rPr>
      </w:pPr>
      <w:r w:rsidRPr="4D371526">
        <w:rPr>
          <w:rFonts w:ascii="Tahoma" w:eastAsia="Tahoma" w:hAnsi="Tahoma" w:cs="Tahoma"/>
        </w:rPr>
        <w:t>Live Chat on Website</w:t>
      </w:r>
    </w:p>
    <w:p w14:paraId="2E3EB364" w14:textId="72752302" w:rsidR="4D371526" w:rsidRDefault="4D371526" w:rsidP="4D371526">
      <w:pPr>
        <w:pStyle w:val="ListParagraph"/>
        <w:numPr>
          <w:ilvl w:val="1"/>
          <w:numId w:val="4"/>
        </w:numPr>
        <w:rPr>
          <w:rFonts w:ascii="Tahoma" w:eastAsia="Tahoma" w:hAnsi="Tahoma" w:cs="Tahoma"/>
          <w:color w:val="000000" w:themeColor="text1"/>
        </w:rPr>
      </w:pPr>
    </w:p>
    <w:p w14:paraId="52FB5D48" w14:textId="26660BD3" w:rsidR="4D371526" w:rsidRDefault="4D371526" w:rsidP="4D371526">
      <w:pPr>
        <w:rPr>
          <w:rFonts w:ascii="Tahoma" w:eastAsia="Tahoma" w:hAnsi="Tahoma" w:cs="Tahoma"/>
          <w:color w:val="000000" w:themeColor="text1"/>
        </w:rPr>
      </w:pPr>
      <w:r w:rsidRPr="4D371526">
        <w:rPr>
          <w:rFonts w:ascii="Tahoma" w:eastAsia="Tahoma" w:hAnsi="Tahoma" w:cs="Tahoma"/>
          <w:color w:val="000000" w:themeColor="text1"/>
        </w:rPr>
        <w:t>…</w:t>
      </w:r>
    </w:p>
    <w:p w14:paraId="64126FBB" w14:textId="4EB10E81" w:rsidR="4D371526" w:rsidRDefault="4D371526" w:rsidP="4D371526">
      <w:pPr>
        <w:ind w:left="720"/>
        <w:rPr>
          <w:rFonts w:ascii="Tahoma" w:eastAsia="Tahoma" w:hAnsi="Tahoma" w:cs="Tahoma"/>
          <w:color w:val="000000" w:themeColor="text1"/>
        </w:rPr>
      </w:pPr>
      <w:r w:rsidRPr="4D371526">
        <w:rPr>
          <w:rFonts w:ascii="Tahoma" w:eastAsia="Tahoma" w:hAnsi="Tahoma" w:cs="Tahoma"/>
          <w:b/>
          <w:bCs/>
          <w:color w:val="000000" w:themeColor="text1"/>
        </w:rPr>
        <w:t>2. (No, I have not decided.)</w:t>
      </w:r>
      <w:r w:rsidRPr="4D371526">
        <w:rPr>
          <w:rFonts w:ascii="Tahoma" w:eastAsia="Tahoma" w:hAnsi="Tahoma" w:cs="Tahoma"/>
          <w:color w:val="000000" w:themeColor="text1"/>
        </w:rPr>
        <w:t xml:space="preserve"> Thanks for letting me know! Is there anything I can answer for you to help your decision-making process? If I can’t answer it for you, I am sure I can connect you to someone who can help!</w:t>
      </w:r>
    </w:p>
    <w:p w14:paraId="68CD4AD2" w14:textId="478A5CF2" w:rsidR="4D371526" w:rsidRDefault="4D371526" w:rsidP="4D371526">
      <w:pPr>
        <w:ind w:left="720"/>
        <w:rPr>
          <w:rFonts w:ascii="Tahoma" w:eastAsia="Tahoma" w:hAnsi="Tahoma" w:cs="Tahoma"/>
          <w:color w:val="000000" w:themeColor="text1"/>
        </w:rPr>
      </w:pPr>
      <w:r w:rsidRPr="4D371526">
        <w:rPr>
          <w:rFonts w:ascii="Tahoma" w:eastAsia="Tahoma" w:hAnsi="Tahoma" w:cs="Tahoma"/>
          <w:color w:val="000000" w:themeColor="text1"/>
        </w:rPr>
        <w:t>…</w:t>
      </w:r>
    </w:p>
    <w:p w14:paraId="03D39D80" w14:textId="19F6C9ED" w:rsidR="4D371526" w:rsidRDefault="4D371526" w:rsidP="4D371526">
      <w:pPr>
        <w:ind w:left="720"/>
        <w:rPr>
          <w:rFonts w:ascii="Tahoma" w:eastAsia="Tahoma" w:hAnsi="Tahoma" w:cs="Tahoma"/>
          <w:i/>
          <w:iCs/>
          <w:color w:val="000000" w:themeColor="text1"/>
        </w:rPr>
      </w:pPr>
      <w:r w:rsidRPr="4D371526">
        <w:rPr>
          <w:rFonts w:ascii="Tahoma" w:eastAsia="Tahoma" w:hAnsi="Tahoma" w:cs="Tahoma"/>
          <w:i/>
          <w:iCs/>
          <w:color w:val="000000" w:themeColor="text1"/>
        </w:rPr>
        <w:t xml:space="preserve">Take notes. Answer questions as </w:t>
      </w:r>
      <w:proofErr w:type="spellStart"/>
      <w:proofErr w:type="gramStart"/>
      <w:r w:rsidRPr="4D371526">
        <w:rPr>
          <w:rFonts w:ascii="Tahoma" w:eastAsia="Tahoma" w:hAnsi="Tahoma" w:cs="Tahoma"/>
          <w:i/>
          <w:iCs/>
          <w:color w:val="000000" w:themeColor="text1"/>
        </w:rPr>
        <w:t>your</w:t>
      </w:r>
      <w:proofErr w:type="spellEnd"/>
      <w:proofErr w:type="gramEnd"/>
      <w:r w:rsidRPr="4D371526">
        <w:rPr>
          <w:rFonts w:ascii="Tahoma" w:eastAsia="Tahoma" w:hAnsi="Tahoma" w:cs="Tahoma"/>
          <w:i/>
          <w:iCs/>
          <w:color w:val="000000" w:themeColor="text1"/>
        </w:rPr>
        <w:t xml:space="preserve"> are equipped, offer to connect them with staff or Unit board members based on those you cannot answer. Be sure to highlight upcoming events, programs, etc. That would cater to their concerns (more PD, connection with members, leadership opportunities, etc.).</w:t>
      </w:r>
    </w:p>
    <w:p w14:paraId="288822EF" w14:textId="2105FFF8" w:rsidR="4D371526" w:rsidRDefault="4D371526" w:rsidP="4D371526">
      <w:pPr>
        <w:ind w:left="720"/>
        <w:rPr>
          <w:rFonts w:ascii="Tahoma" w:eastAsia="Tahoma" w:hAnsi="Tahoma" w:cs="Tahoma"/>
          <w:color w:val="000000" w:themeColor="text1"/>
        </w:rPr>
      </w:pPr>
      <w:r w:rsidRPr="4D371526">
        <w:rPr>
          <w:rFonts w:ascii="Tahoma" w:eastAsia="Tahoma" w:hAnsi="Tahoma" w:cs="Tahoma"/>
          <w:color w:val="000000" w:themeColor="text1"/>
        </w:rPr>
        <w:t>...</w:t>
      </w:r>
    </w:p>
    <w:p w14:paraId="18045518" w14:textId="3E41A513" w:rsidR="4D371526" w:rsidRDefault="4D371526" w:rsidP="4D371526">
      <w:pPr>
        <w:ind w:left="720"/>
        <w:rPr>
          <w:rFonts w:ascii="Tahoma" w:eastAsia="Tahoma" w:hAnsi="Tahoma" w:cs="Tahoma"/>
          <w:i/>
          <w:iCs/>
          <w:color w:val="000000" w:themeColor="text1"/>
        </w:rPr>
      </w:pPr>
      <w:r w:rsidRPr="4D371526">
        <w:rPr>
          <w:rFonts w:ascii="Tahoma" w:eastAsia="Tahoma" w:hAnsi="Tahoma" w:cs="Tahoma"/>
          <w:i/>
          <w:iCs/>
          <w:color w:val="000000" w:themeColor="text1"/>
        </w:rPr>
        <w:t>Offer to follow up with them</w:t>
      </w:r>
    </w:p>
    <w:p w14:paraId="394257C1" w14:textId="7FDAD400" w:rsidR="4D371526" w:rsidRDefault="4D371526" w:rsidP="4D371526">
      <w:pPr>
        <w:rPr>
          <w:rFonts w:ascii="Tahoma" w:eastAsia="Tahoma" w:hAnsi="Tahoma" w:cs="Tahoma"/>
          <w:color w:val="000000" w:themeColor="text1"/>
        </w:rPr>
      </w:pPr>
      <w:r w:rsidRPr="4D371526">
        <w:rPr>
          <w:rFonts w:ascii="Tahoma" w:eastAsia="Tahoma" w:hAnsi="Tahoma" w:cs="Tahoma"/>
          <w:color w:val="000000" w:themeColor="text1"/>
        </w:rPr>
        <w:t>…</w:t>
      </w:r>
    </w:p>
    <w:p w14:paraId="49E633BC" w14:textId="72F9ECF4" w:rsidR="4D371526" w:rsidRDefault="4D371526" w:rsidP="48893254">
      <w:pPr>
        <w:ind w:left="720"/>
        <w:rPr>
          <w:rFonts w:ascii="Tahoma" w:eastAsia="Tahoma" w:hAnsi="Tahoma" w:cs="Tahoma"/>
          <w:i/>
          <w:iCs/>
          <w:color w:val="000000" w:themeColor="text1"/>
        </w:rPr>
      </w:pPr>
      <w:r w:rsidRPr="48893254">
        <w:rPr>
          <w:rFonts w:ascii="Tahoma" w:eastAsia="Tahoma" w:hAnsi="Tahoma" w:cs="Tahoma"/>
          <w:b/>
          <w:bCs/>
          <w:color w:val="000000" w:themeColor="text1"/>
        </w:rPr>
        <w:t>3. (Yes, and I will be returning.)</w:t>
      </w:r>
      <w:r w:rsidRPr="48893254">
        <w:rPr>
          <w:rFonts w:ascii="Tahoma" w:eastAsia="Tahoma" w:hAnsi="Tahoma" w:cs="Tahoma"/>
          <w:color w:val="000000" w:themeColor="text1"/>
        </w:rPr>
        <w:t xml:space="preserve"> Thank you for letting me know! We are so excited to continue to have you as a member! Can I help you with your renewal process by providing you with the link to renew via email?</w:t>
      </w:r>
    </w:p>
    <w:p w14:paraId="6611A61E" w14:textId="29DC5AA9" w:rsidR="48893254" w:rsidRDefault="48893254" w:rsidP="48893254">
      <w:pPr>
        <w:ind w:left="720"/>
        <w:rPr>
          <w:rFonts w:ascii="Tahoma" w:eastAsia="Tahoma" w:hAnsi="Tahoma" w:cs="Tahoma"/>
          <w:color w:val="000000" w:themeColor="text1"/>
        </w:rPr>
      </w:pPr>
      <w:r w:rsidRPr="48893254">
        <w:rPr>
          <w:rFonts w:ascii="Tahoma" w:eastAsia="Tahoma" w:hAnsi="Tahoma" w:cs="Tahoma"/>
          <w:i/>
          <w:iCs/>
          <w:color w:val="000000" w:themeColor="text1"/>
        </w:rPr>
        <w:t>If yes:</w:t>
      </w:r>
      <w:r w:rsidRPr="48893254">
        <w:rPr>
          <w:rFonts w:ascii="Tahoma" w:eastAsia="Tahoma" w:hAnsi="Tahoma" w:cs="Tahoma"/>
          <w:color w:val="000000" w:themeColor="text1"/>
        </w:rPr>
        <w:t xml:space="preserve"> Great, what’s the best email I can share this with? </w:t>
      </w:r>
      <w:r w:rsidRPr="48893254">
        <w:rPr>
          <w:rFonts w:ascii="Tahoma" w:eastAsia="Tahoma" w:hAnsi="Tahoma" w:cs="Tahoma"/>
          <w:i/>
          <w:iCs/>
          <w:color w:val="000000" w:themeColor="text1"/>
        </w:rPr>
        <w:t xml:space="preserve">(follow-up with email </w:t>
      </w:r>
      <w:proofErr w:type="spellStart"/>
      <w:r w:rsidRPr="48893254">
        <w:rPr>
          <w:rFonts w:ascii="Tahoma" w:eastAsia="Tahoma" w:hAnsi="Tahoma" w:cs="Tahoma"/>
          <w:i/>
          <w:iCs/>
          <w:color w:val="000000" w:themeColor="text1"/>
        </w:rPr>
        <w:t>immedaitely</w:t>
      </w:r>
      <w:proofErr w:type="spellEnd"/>
      <w:r w:rsidRPr="48893254">
        <w:rPr>
          <w:rFonts w:ascii="Tahoma" w:eastAsia="Tahoma" w:hAnsi="Tahoma" w:cs="Tahoma"/>
          <w:i/>
          <w:iCs/>
          <w:color w:val="000000" w:themeColor="text1"/>
        </w:rPr>
        <w:t xml:space="preserve"> after call.) </w:t>
      </w:r>
    </w:p>
    <w:p w14:paraId="4A3BF3C8" w14:textId="0D09F9FD" w:rsidR="48893254" w:rsidRDefault="48893254" w:rsidP="48893254">
      <w:pPr>
        <w:ind w:left="720"/>
        <w:rPr>
          <w:rFonts w:ascii="Tahoma" w:eastAsia="Tahoma" w:hAnsi="Tahoma" w:cs="Tahoma"/>
          <w:color w:val="000000" w:themeColor="text1"/>
        </w:rPr>
      </w:pPr>
      <w:r w:rsidRPr="48893254">
        <w:rPr>
          <w:rFonts w:ascii="Tahoma" w:eastAsia="Tahoma" w:hAnsi="Tahoma" w:cs="Tahoma"/>
          <w:i/>
          <w:iCs/>
          <w:color w:val="000000" w:themeColor="text1"/>
        </w:rPr>
        <w:t xml:space="preserve">If no: </w:t>
      </w:r>
      <w:r w:rsidRPr="48893254">
        <w:rPr>
          <w:rFonts w:ascii="Tahoma" w:eastAsia="Tahoma" w:hAnsi="Tahoma" w:cs="Tahoma"/>
          <w:color w:val="000000" w:themeColor="text1"/>
        </w:rPr>
        <w:t xml:space="preserve">Alright! Is there anything else I can help you with while </w:t>
      </w:r>
      <w:proofErr w:type="gramStart"/>
      <w:r w:rsidRPr="48893254">
        <w:rPr>
          <w:rFonts w:ascii="Tahoma" w:eastAsia="Tahoma" w:hAnsi="Tahoma" w:cs="Tahoma"/>
          <w:color w:val="000000" w:themeColor="text1"/>
        </w:rPr>
        <w:t>I</w:t>
      </w:r>
      <w:proofErr w:type="gramEnd"/>
      <w:r w:rsidRPr="48893254">
        <w:rPr>
          <w:rFonts w:ascii="Tahoma" w:eastAsia="Tahoma" w:hAnsi="Tahoma" w:cs="Tahoma"/>
          <w:color w:val="000000" w:themeColor="text1"/>
        </w:rPr>
        <w:t xml:space="preserve"> have you?</w:t>
      </w:r>
    </w:p>
    <w:p w14:paraId="1078C534" w14:textId="5AB3EC89" w:rsidR="48893254" w:rsidRDefault="48893254" w:rsidP="48893254">
      <w:pPr>
        <w:ind w:left="720"/>
        <w:rPr>
          <w:rFonts w:ascii="Tahoma" w:eastAsia="Tahoma" w:hAnsi="Tahoma" w:cs="Tahoma"/>
          <w:color w:val="000000" w:themeColor="text1"/>
        </w:rPr>
      </w:pPr>
      <w:r w:rsidRPr="48893254">
        <w:rPr>
          <w:rFonts w:ascii="Tahoma" w:eastAsia="Tahoma" w:hAnsi="Tahoma" w:cs="Tahoma"/>
          <w:color w:val="000000" w:themeColor="text1"/>
        </w:rPr>
        <w:t>….</w:t>
      </w:r>
    </w:p>
    <w:p w14:paraId="060FAA18" w14:textId="69C69E46" w:rsidR="48893254" w:rsidRDefault="48893254" w:rsidP="48893254">
      <w:pPr>
        <w:ind w:left="720"/>
        <w:rPr>
          <w:rFonts w:ascii="Tahoma" w:eastAsia="Tahoma" w:hAnsi="Tahoma" w:cs="Tahoma"/>
          <w:i/>
          <w:iCs/>
          <w:color w:val="000000" w:themeColor="text1"/>
        </w:rPr>
      </w:pPr>
      <w:r w:rsidRPr="48893254">
        <w:rPr>
          <w:rFonts w:ascii="Tahoma" w:eastAsia="Tahoma" w:hAnsi="Tahoma" w:cs="Tahoma"/>
          <w:i/>
          <w:iCs/>
          <w:color w:val="000000" w:themeColor="text1"/>
        </w:rPr>
        <w:t>Thank member for their continued membership and support of CEC.</w:t>
      </w:r>
    </w:p>
    <w:p w14:paraId="442F8C5B" w14:textId="34145074" w:rsidR="4D371526" w:rsidRDefault="4D371526">
      <w:r>
        <w:br w:type="page"/>
      </w:r>
    </w:p>
    <w:p w14:paraId="464BD98E" w14:textId="26095A42" w:rsidR="0E196FEE" w:rsidRDefault="0E196FEE" w:rsidP="2B3B2CF5">
      <w:pPr>
        <w:jc w:val="center"/>
        <w:rPr>
          <w:rFonts w:ascii="Tahoma" w:eastAsia="Tahoma" w:hAnsi="Tahoma" w:cs="Tahoma"/>
          <w:b/>
          <w:bCs/>
          <w:color w:val="000000" w:themeColor="text1"/>
        </w:rPr>
      </w:pPr>
      <w:r w:rsidRPr="2B3B2CF5">
        <w:rPr>
          <w:rFonts w:ascii="Tahoma" w:eastAsia="Tahoma" w:hAnsi="Tahoma" w:cs="Tahoma"/>
          <w:b/>
          <w:bCs/>
          <w:color w:val="000000" w:themeColor="text1"/>
        </w:rPr>
        <w:lastRenderedPageBreak/>
        <w:t>Renewal Tips</w:t>
      </w:r>
    </w:p>
    <w:p w14:paraId="71D69B9F" w14:textId="208BB081" w:rsidR="0E196FEE" w:rsidRDefault="0E196FEE" w:rsidP="0E196FEE">
      <w:pPr>
        <w:rPr>
          <w:rFonts w:ascii="Tahoma" w:eastAsia="Tahoma" w:hAnsi="Tahoma" w:cs="Tahoma"/>
          <w:color w:val="000000" w:themeColor="text1"/>
        </w:rPr>
      </w:pPr>
      <w:r w:rsidRPr="0E196FEE">
        <w:rPr>
          <w:rFonts w:ascii="Tahoma" w:eastAsia="Tahoma" w:hAnsi="Tahoma" w:cs="Tahoma"/>
          <w:b/>
          <w:bCs/>
          <w:color w:val="000000" w:themeColor="text1"/>
        </w:rPr>
        <w:t>Tone</w:t>
      </w:r>
    </w:p>
    <w:p w14:paraId="6F1A7AB8" w14:textId="3B438028" w:rsidR="0E196FEE" w:rsidRDefault="0E196FEE" w:rsidP="4D371526">
      <w:pPr>
        <w:rPr>
          <w:rFonts w:ascii="Tahoma" w:eastAsia="Tahoma" w:hAnsi="Tahoma" w:cs="Tahoma"/>
          <w:color w:val="000000" w:themeColor="text1"/>
        </w:rPr>
      </w:pPr>
      <w:r w:rsidRPr="4D371526">
        <w:rPr>
          <w:rFonts w:ascii="Tahoma" w:eastAsia="Tahoma" w:hAnsi="Tahoma" w:cs="Tahoma"/>
          <w:color w:val="000000" w:themeColor="text1"/>
        </w:rPr>
        <w:t xml:space="preserve">The tone of your letter or call says a lot about your Unit! </w:t>
      </w:r>
      <w:r w:rsidR="4D371526" w:rsidRPr="4D371526">
        <w:rPr>
          <w:rFonts w:ascii="Tahoma" w:eastAsia="Tahoma" w:hAnsi="Tahoma" w:cs="Tahoma"/>
          <w:color w:val="000000" w:themeColor="text1"/>
        </w:rPr>
        <w:t>While we want them to renew, our priority should be connection and learning from the member. Be sure that message is authentic! Consider:</w:t>
      </w:r>
    </w:p>
    <w:p w14:paraId="564BFA6D" w14:textId="44D92651" w:rsidR="0E196FEE" w:rsidRDefault="0E196FEE" w:rsidP="4D371526">
      <w:pPr>
        <w:pStyle w:val="ListParagraph"/>
        <w:numPr>
          <w:ilvl w:val="0"/>
          <w:numId w:val="8"/>
        </w:numPr>
        <w:rPr>
          <w:rFonts w:ascii="Tahoma" w:eastAsia="Tahoma" w:hAnsi="Tahoma" w:cs="Tahoma"/>
          <w:color w:val="000000" w:themeColor="text1"/>
        </w:rPr>
      </w:pPr>
      <w:r w:rsidRPr="4D371526">
        <w:rPr>
          <w:rFonts w:ascii="Tahoma" w:eastAsia="Tahoma" w:hAnsi="Tahoma" w:cs="Tahoma"/>
          <w:color w:val="000000" w:themeColor="text1"/>
        </w:rPr>
        <w:t xml:space="preserve">How do you want the reader to feel when they read this/when they chat with you? </w:t>
      </w:r>
    </w:p>
    <w:p w14:paraId="7A87457B" w14:textId="6411088E" w:rsidR="0E196FEE" w:rsidRDefault="0E196FEE" w:rsidP="4D371526">
      <w:pPr>
        <w:pStyle w:val="ListParagraph"/>
        <w:numPr>
          <w:ilvl w:val="0"/>
          <w:numId w:val="8"/>
        </w:numPr>
        <w:rPr>
          <w:rFonts w:ascii="Tahoma" w:eastAsia="Tahoma" w:hAnsi="Tahoma" w:cs="Tahoma"/>
          <w:color w:val="000000" w:themeColor="text1"/>
        </w:rPr>
      </w:pPr>
      <w:r w:rsidRPr="4D371526">
        <w:rPr>
          <w:rFonts w:ascii="Tahoma" w:eastAsia="Tahoma" w:hAnsi="Tahoma" w:cs="Tahoma"/>
          <w:color w:val="000000" w:themeColor="text1"/>
        </w:rPr>
        <w:t>How often have your or members of the board communicated with this individual</w:t>
      </w:r>
    </w:p>
    <w:p w14:paraId="279D1C73" w14:textId="69589498" w:rsidR="0E196FEE" w:rsidRDefault="0E196FEE" w:rsidP="4D371526">
      <w:pPr>
        <w:pStyle w:val="ListParagraph"/>
        <w:numPr>
          <w:ilvl w:val="0"/>
          <w:numId w:val="8"/>
        </w:numPr>
        <w:rPr>
          <w:rFonts w:ascii="Tahoma" w:eastAsia="Tahoma" w:hAnsi="Tahoma" w:cs="Tahoma"/>
          <w:color w:val="000000" w:themeColor="text1"/>
        </w:rPr>
      </w:pPr>
      <w:r w:rsidRPr="4D371526">
        <w:rPr>
          <w:rFonts w:ascii="Tahoma" w:eastAsia="Tahoma" w:hAnsi="Tahoma" w:cs="Tahoma"/>
          <w:color w:val="000000" w:themeColor="text1"/>
        </w:rPr>
        <w:t xml:space="preserve">What is your </w:t>
      </w:r>
      <w:proofErr w:type="spellStart"/>
      <w:r w:rsidRPr="4D371526">
        <w:rPr>
          <w:rFonts w:ascii="Tahoma" w:eastAsia="Tahoma" w:hAnsi="Tahoma" w:cs="Tahoma"/>
          <w:color w:val="000000" w:themeColor="text1"/>
        </w:rPr>
        <w:t>your</w:t>
      </w:r>
      <w:proofErr w:type="spellEnd"/>
      <w:r w:rsidRPr="4D371526">
        <w:rPr>
          <w:rFonts w:ascii="Tahoma" w:eastAsia="Tahoma" w:hAnsi="Tahoma" w:cs="Tahoma"/>
          <w:color w:val="000000" w:themeColor="text1"/>
        </w:rPr>
        <w:t xml:space="preserve"> relationship with the member? What do you want them to feel when they disconnect from your call or email conver</w:t>
      </w:r>
      <w:r w:rsidR="4D371526" w:rsidRPr="4D371526">
        <w:rPr>
          <w:rFonts w:ascii="Tahoma" w:eastAsia="Tahoma" w:hAnsi="Tahoma" w:cs="Tahoma"/>
          <w:color w:val="000000" w:themeColor="text1"/>
        </w:rPr>
        <w:t>sation?</w:t>
      </w:r>
    </w:p>
    <w:p w14:paraId="600E8980" w14:textId="7E2B1F77" w:rsidR="0E196FEE" w:rsidRDefault="0E196FEE" w:rsidP="4D371526">
      <w:pPr>
        <w:rPr>
          <w:rFonts w:ascii="Tahoma" w:eastAsia="Tahoma" w:hAnsi="Tahoma" w:cs="Tahoma"/>
          <w:color w:val="000000" w:themeColor="text1"/>
        </w:rPr>
      </w:pPr>
      <w:r w:rsidRPr="4D371526">
        <w:rPr>
          <w:rFonts w:ascii="Tahoma" w:eastAsia="Tahoma" w:hAnsi="Tahoma" w:cs="Tahoma"/>
          <w:b/>
          <w:bCs/>
          <w:color w:val="000000" w:themeColor="text1"/>
        </w:rPr>
        <w:t>Audience (Email)</w:t>
      </w:r>
    </w:p>
    <w:p w14:paraId="5D556476" w14:textId="38CD8418" w:rsidR="4D371526" w:rsidRDefault="4D371526" w:rsidP="4D371526">
      <w:pPr>
        <w:pStyle w:val="ListParagraph"/>
        <w:numPr>
          <w:ilvl w:val="0"/>
          <w:numId w:val="7"/>
        </w:numPr>
        <w:rPr>
          <w:rFonts w:ascii="Tahoma" w:eastAsia="Tahoma" w:hAnsi="Tahoma" w:cs="Tahoma"/>
          <w:color w:val="000000" w:themeColor="text1"/>
        </w:rPr>
      </w:pPr>
      <w:r w:rsidRPr="4D371526">
        <w:rPr>
          <w:rFonts w:ascii="Tahoma" w:eastAsia="Tahoma" w:hAnsi="Tahoma" w:cs="Tahoma"/>
          <w:color w:val="000000" w:themeColor="text1"/>
        </w:rPr>
        <w:t>These should always be sent to the individual!</w:t>
      </w:r>
    </w:p>
    <w:p w14:paraId="4FB6844B" w14:textId="40F76BCB" w:rsidR="4D371526" w:rsidRDefault="4D371526" w:rsidP="4D371526">
      <w:pPr>
        <w:pStyle w:val="ListParagraph"/>
        <w:numPr>
          <w:ilvl w:val="1"/>
          <w:numId w:val="7"/>
        </w:numPr>
        <w:rPr>
          <w:rFonts w:ascii="Tahoma" w:eastAsia="Tahoma" w:hAnsi="Tahoma" w:cs="Tahoma"/>
          <w:color w:val="000000" w:themeColor="text1"/>
        </w:rPr>
      </w:pPr>
      <w:r w:rsidRPr="4D371526">
        <w:rPr>
          <w:rFonts w:ascii="Tahoma" w:eastAsia="Tahoma" w:hAnsi="Tahoma" w:cs="Tahoma"/>
          <w:color w:val="000000" w:themeColor="text1"/>
        </w:rPr>
        <w:t xml:space="preserve">Consider using “mail merge” in Microsoft word to auto-populate names, expiration dates and send directly to the correct email address. Want more information on mail merging? </w:t>
      </w:r>
      <w:hyperlink r:id="rId14">
        <w:r w:rsidRPr="4D371526">
          <w:rPr>
            <w:rStyle w:val="Hyperlink"/>
            <w:rFonts w:ascii="Tahoma" w:eastAsia="Tahoma" w:hAnsi="Tahoma" w:cs="Tahoma"/>
          </w:rPr>
          <w:t>Check out Microsoft’s website for help!</w:t>
        </w:r>
      </w:hyperlink>
    </w:p>
    <w:p w14:paraId="20891CAB" w14:textId="26BF28BB" w:rsidR="0E196FEE" w:rsidRDefault="0E196FEE" w:rsidP="0E196FEE">
      <w:pPr>
        <w:rPr>
          <w:rFonts w:ascii="Tahoma" w:eastAsia="Tahoma" w:hAnsi="Tahoma" w:cs="Tahoma"/>
          <w:color w:val="000000" w:themeColor="text1"/>
        </w:rPr>
      </w:pPr>
      <w:r w:rsidRPr="4D371526">
        <w:rPr>
          <w:rFonts w:ascii="Tahoma" w:eastAsia="Tahoma" w:hAnsi="Tahoma" w:cs="Tahoma"/>
          <w:b/>
          <w:bCs/>
          <w:color w:val="000000" w:themeColor="text1"/>
        </w:rPr>
        <w:t>Communication Candence</w:t>
      </w:r>
    </w:p>
    <w:p w14:paraId="2F60F6CD" w14:textId="48589DCC" w:rsidR="0E196FEE" w:rsidRDefault="4D371526" w:rsidP="4D371526">
      <w:pPr>
        <w:pStyle w:val="ListParagraph"/>
        <w:numPr>
          <w:ilvl w:val="0"/>
          <w:numId w:val="2"/>
        </w:numPr>
        <w:rPr>
          <w:rFonts w:ascii="Tahoma" w:eastAsia="Tahoma" w:hAnsi="Tahoma" w:cs="Tahoma"/>
          <w:color w:val="000000" w:themeColor="text1"/>
        </w:rPr>
      </w:pPr>
      <w:r w:rsidRPr="4D371526">
        <w:rPr>
          <w:rFonts w:ascii="Tahoma" w:eastAsia="Tahoma" w:hAnsi="Tahoma" w:cs="Tahoma"/>
          <w:color w:val="000000" w:themeColor="text1"/>
        </w:rPr>
        <w:t xml:space="preserve">Remember, CEC does a lot of the leg work for this! This process is to HELP with renewals, not take over the process! You should reach out </w:t>
      </w:r>
      <w:r w:rsidRPr="4D371526">
        <w:rPr>
          <w:rFonts w:ascii="Tahoma" w:eastAsia="Tahoma" w:hAnsi="Tahoma" w:cs="Tahoma"/>
          <w:b/>
          <w:bCs/>
          <w:color w:val="000000" w:themeColor="text1"/>
        </w:rPr>
        <w:t>before</w:t>
      </w:r>
      <w:r w:rsidRPr="4D371526">
        <w:rPr>
          <w:rFonts w:ascii="Tahoma" w:eastAsia="Tahoma" w:hAnsi="Tahoma" w:cs="Tahoma"/>
          <w:color w:val="000000" w:themeColor="text1"/>
        </w:rPr>
        <w:t xml:space="preserve"> the member has expired and follow-up if you have not heard back.</w:t>
      </w:r>
    </w:p>
    <w:p w14:paraId="098EA4B5" w14:textId="68EEBE22" w:rsidR="0E196FEE" w:rsidRDefault="4D371526" w:rsidP="4D371526">
      <w:pPr>
        <w:pStyle w:val="ListParagraph"/>
        <w:numPr>
          <w:ilvl w:val="1"/>
          <w:numId w:val="2"/>
        </w:numPr>
        <w:rPr>
          <w:rFonts w:ascii="Tahoma" w:eastAsia="Tahoma" w:hAnsi="Tahoma" w:cs="Tahoma"/>
          <w:color w:val="000000" w:themeColor="text1"/>
        </w:rPr>
      </w:pPr>
      <w:r w:rsidRPr="4D371526">
        <w:rPr>
          <w:rFonts w:ascii="Tahoma" w:eastAsia="Tahoma" w:hAnsi="Tahoma" w:cs="Tahoma"/>
          <w:color w:val="000000" w:themeColor="text1"/>
        </w:rPr>
        <w:t>Pro Tip: consider calling if they are not responding via email.</w:t>
      </w:r>
    </w:p>
    <w:p w14:paraId="4C198941" w14:textId="6E5CDDCB" w:rsidR="0E196FEE" w:rsidRDefault="4D371526" w:rsidP="4D371526">
      <w:pPr>
        <w:pStyle w:val="ListParagraph"/>
        <w:numPr>
          <w:ilvl w:val="0"/>
          <w:numId w:val="2"/>
        </w:numPr>
        <w:rPr>
          <w:rFonts w:ascii="Tahoma" w:eastAsia="Tahoma" w:hAnsi="Tahoma" w:cs="Tahoma"/>
          <w:b/>
          <w:bCs/>
          <w:color w:val="000000" w:themeColor="text1"/>
        </w:rPr>
      </w:pPr>
      <w:r w:rsidRPr="4D371526">
        <w:rPr>
          <w:rFonts w:ascii="Tahoma" w:eastAsia="Tahoma" w:hAnsi="Tahoma" w:cs="Tahoma"/>
          <w:color w:val="000000" w:themeColor="text1"/>
        </w:rPr>
        <w:t xml:space="preserve">Consider reaching out to </w:t>
      </w:r>
      <w:r w:rsidRPr="4D371526">
        <w:rPr>
          <w:rFonts w:ascii="Tahoma" w:eastAsia="Tahoma" w:hAnsi="Tahoma" w:cs="Tahoma"/>
          <w:b/>
          <w:bCs/>
          <w:color w:val="000000" w:themeColor="text1"/>
        </w:rPr>
        <w:t>lapsed members</w:t>
      </w:r>
      <w:r w:rsidRPr="4D371526">
        <w:rPr>
          <w:rFonts w:ascii="Tahoma" w:eastAsia="Tahoma" w:hAnsi="Tahoma" w:cs="Tahoma"/>
          <w:color w:val="000000" w:themeColor="text1"/>
        </w:rPr>
        <w:t xml:space="preserve"> within the next month—there's a chance they forgot to renew!</w:t>
      </w:r>
    </w:p>
    <w:p w14:paraId="19D23B15" w14:textId="1B411209" w:rsidR="0E196FEE" w:rsidRDefault="4D371526" w:rsidP="4D371526">
      <w:pPr>
        <w:pStyle w:val="ListParagraph"/>
        <w:numPr>
          <w:ilvl w:val="0"/>
          <w:numId w:val="2"/>
        </w:numPr>
        <w:rPr>
          <w:rFonts w:ascii="Tahoma" w:eastAsia="Tahoma" w:hAnsi="Tahoma" w:cs="Tahoma"/>
          <w:b/>
          <w:bCs/>
          <w:color w:val="000000" w:themeColor="text1"/>
        </w:rPr>
      </w:pPr>
      <w:r w:rsidRPr="4D371526">
        <w:rPr>
          <w:rFonts w:ascii="Tahoma" w:eastAsia="Tahoma" w:hAnsi="Tahoma" w:cs="Tahoma"/>
          <w:color w:val="000000" w:themeColor="text1"/>
        </w:rPr>
        <w:t xml:space="preserve">If someone said the intend on renewing but lapse, </w:t>
      </w:r>
      <w:r w:rsidRPr="4D371526">
        <w:rPr>
          <w:rFonts w:ascii="Tahoma" w:eastAsia="Tahoma" w:hAnsi="Tahoma" w:cs="Tahoma"/>
          <w:b/>
          <w:bCs/>
          <w:color w:val="000000" w:themeColor="text1"/>
        </w:rPr>
        <w:t>contact them again</w:t>
      </w:r>
      <w:r w:rsidRPr="4D371526">
        <w:rPr>
          <w:rFonts w:ascii="Tahoma" w:eastAsia="Tahoma" w:hAnsi="Tahoma" w:cs="Tahoma"/>
          <w:color w:val="000000" w:themeColor="text1"/>
        </w:rPr>
        <w:t xml:space="preserve"> with a reminder to renew</w:t>
      </w:r>
    </w:p>
    <w:sectPr w:rsidR="0E196FE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nielle Wieczorek" w:date="2022-07-18T16:15:00Z" w:initials="DW">
    <w:p w14:paraId="1F8A64E7" w14:textId="3FDAEADA" w:rsidR="5F6C9EC1" w:rsidRDefault="5F6C9EC1">
      <w:r>
        <w:t>Always send directly to the recipient! These should be personalized.</w:t>
      </w:r>
      <w:r>
        <w:annotationRef/>
      </w:r>
      <w:r>
        <w:annotationRef/>
      </w:r>
    </w:p>
  </w:comment>
  <w:comment w:id="1" w:author="Danielle Wieczorek" w:date="2022-07-18T16:16:00Z" w:initials="DW">
    <w:p w14:paraId="4B1C0352" w14:textId="085A9DF9" w:rsidR="5F6C9EC1" w:rsidRDefault="5F6C9EC1">
      <w:r>
        <w:t>A date is helpful for planning purposes AND creates a sense of urgency.</w:t>
      </w:r>
      <w:r>
        <w:annotationRef/>
      </w:r>
    </w:p>
  </w:comment>
  <w:comment w:id="2" w:author="Danielle Wieczorek" w:date="2022-07-18T16:17:00Z" w:initials="DW">
    <w:p w14:paraId="7D375CEA" w14:textId="4E85A57C" w:rsidR="5F6C9EC1" w:rsidRDefault="5F6C9EC1">
      <w:r>
        <w:t>If you are personalizing this message without mail merge, you should take the opportunity to call our where/how they were involved over the last year. Personal connections and links to people, programs and events can help the recipient recall how they felt in those spaces and feel seen.</w:t>
      </w:r>
      <w:r>
        <w:annotationRef/>
      </w:r>
    </w:p>
    <w:p w14:paraId="0D9D14E5" w14:textId="44EE5A10" w:rsidR="5F6C9EC1" w:rsidRDefault="5F6C9EC1"/>
  </w:comment>
  <w:comment w:id="3" w:author="Danielle Wieczorek" w:date="2022-07-19T13:48:00Z" w:initials="DW">
    <w:p w14:paraId="3962542A" w14:textId="56AE3319" w:rsidR="48893254" w:rsidRDefault="48893254" w:rsidP="48893254">
      <w:pPr>
        <w:rPr>
          <w:rStyle w:val="Hyperlink"/>
        </w:rPr>
      </w:pPr>
      <w:r>
        <w:t xml:space="preserve">Always link directly to the renewal page! </w:t>
      </w:r>
      <w:hyperlink r:id="rId1">
        <w:r w:rsidRPr="48893254">
          <w:rPr>
            <w:rStyle w:val="Hyperlink"/>
          </w:rPr>
          <w:t>http://exceptionalchildren.org/renew</w:t>
        </w:r>
      </w:hyperlink>
      <w:r>
        <w:annotationRef/>
      </w:r>
    </w:p>
  </w:comment>
  <w:comment w:id="4" w:author="Danielle Wieczorek" w:date="2022-07-18T16:18:00Z" w:initials="DW">
    <w:p w14:paraId="44DF0B15" w14:textId="0EF80FF2" w:rsidR="5F6C9EC1" w:rsidRDefault="5F6C9EC1">
      <w:r>
        <w:t>Consider using a form to collect feedback! Don't forget to ask for names--you may want to follow up with them regarding their responses!</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8A64E7" w15:done="0"/>
  <w15:commentEx w15:paraId="4B1C0352" w15:done="0"/>
  <w15:commentEx w15:paraId="0D9D14E5" w15:done="0"/>
  <w15:commentEx w15:paraId="3962542A" w15:done="0"/>
  <w15:commentEx w15:paraId="44DF0B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D6DC0A1" w16cex:dateUtc="2022-07-18T20:15:00Z"/>
  <w16cex:commentExtensible w16cex:durableId="3F065B87" w16cex:dateUtc="2022-07-18T20:16:00Z"/>
  <w16cex:commentExtensible w16cex:durableId="02F2BDB2" w16cex:dateUtc="2022-07-18T20:17:00Z"/>
  <w16cex:commentExtensible w16cex:durableId="63B81C18" w16cex:dateUtc="2022-07-19T17:48:00Z"/>
  <w16cex:commentExtensible w16cex:durableId="3299687D" w16cex:dateUtc="2022-07-18T2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8A64E7" w16cid:durableId="4D6DC0A1"/>
  <w16cid:commentId w16cid:paraId="4B1C0352" w16cid:durableId="3F065B87"/>
  <w16cid:commentId w16cid:paraId="0D9D14E5" w16cid:durableId="02F2BDB2"/>
  <w16cid:commentId w16cid:paraId="3962542A" w16cid:durableId="63B81C18"/>
  <w16cid:commentId w16cid:paraId="44DF0B15" w16cid:durableId="3299687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08091"/>
    <w:multiLevelType w:val="hybridMultilevel"/>
    <w:tmpl w:val="712C1344"/>
    <w:lvl w:ilvl="0" w:tplc="6A20EAC8">
      <w:start w:val="1"/>
      <w:numFmt w:val="bullet"/>
      <w:lvlText w:val=""/>
      <w:lvlJc w:val="left"/>
      <w:pPr>
        <w:ind w:left="720" w:hanging="360"/>
      </w:pPr>
      <w:rPr>
        <w:rFonts w:ascii="Symbol" w:hAnsi="Symbol" w:hint="default"/>
      </w:rPr>
    </w:lvl>
    <w:lvl w:ilvl="1" w:tplc="8BC8E44C">
      <w:start w:val="1"/>
      <w:numFmt w:val="bullet"/>
      <w:lvlText w:val="o"/>
      <w:lvlJc w:val="left"/>
      <w:pPr>
        <w:ind w:left="1440" w:hanging="360"/>
      </w:pPr>
      <w:rPr>
        <w:rFonts w:ascii="Courier New" w:hAnsi="Courier New" w:hint="default"/>
      </w:rPr>
    </w:lvl>
    <w:lvl w:ilvl="2" w:tplc="C8F6FF7E">
      <w:start w:val="1"/>
      <w:numFmt w:val="bullet"/>
      <w:lvlText w:val=""/>
      <w:lvlJc w:val="left"/>
      <w:pPr>
        <w:ind w:left="2160" w:hanging="360"/>
      </w:pPr>
      <w:rPr>
        <w:rFonts w:ascii="Wingdings" w:hAnsi="Wingdings" w:hint="default"/>
      </w:rPr>
    </w:lvl>
    <w:lvl w:ilvl="3" w:tplc="344EFB88">
      <w:start w:val="1"/>
      <w:numFmt w:val="bullet"/>
      <w:lvlText w:val=""/>
      <w:lvlJc w:val="left"/>
      <w:pPr>
        <w:ind w:left="2880" w:hanging="360"/>
      </w:pPr>
      <w:rPr>
        <w:rFonts w:ascii="Symbol" w:hAnsi="Symbol" w:hint="default"/>
      </w:rPr>
    </w:lvl>
    <w:lvl w:ilvl="4" w:tplc="125EE98E">
      <w:start w:val="1"/>
      <w:numFmt w:val="bullet"/>
      <w:lvlText w:val="o"/>
      <w:lvlJc w:val="left"/>
      <w:pPr>
        <w:ind w:left="3600" w:hanging="360"/>
      </w:pPr>
      <w:rPr>
        <w:rFonts w:ascii="Courier New" w:hAnsi="Courier New" w:hint="default"/>
      </w:rPr>
    </w:lvl>
    <w:lvl w:ilvl="5" w:tplc="B3A43D6E">
      <w:start w:val="1"/>
      <w:numFmt w:val="bullet"/>
      <w:lvlText w:val=""/>
      <w:lvlJc w:val="left"/>
      <w:pPr>
        <w:ind w:left="4320" w:hanging="360"/>
      </w:pPr>
      <w:rPr>
        <w:rFonts w:ascii="Wingdings" w:hAnsi="Wingdings" w:hint="default"/>
      </w:rPr>
    </w:lvl>
    <w:lvl w:ilvl="6" w:tplc="0ED8B1B6">
      <w:start w:val="1"/>
      <w:numFmt w:val="bullet"/>
      <w:lvlText w:val=""/>
      <w:lvlJc w:val="left"/>
      <w:pPr>
        <w:ind w:left="5040" w:hanging="360"/>
      </w:pPr>
      <w:rPr>
        <w:rFonts w:ascii="Symbol" w:hAnsi="Symbol" w:hint="default"/>
      </w:rPr>
    </w:lvl>
    <w:lvl w:ilvl="7" w:tplc="4A1EB5F2">
      <w:start w:val="1"/>
      <w:numFmt w:val="bullet"/>
      <w:lvlText w:val="o"/>
      <w:lvlJc w:val="left"/>
      <w:pPr>
        <w:ind w:left="5760" w:hanging="360"/>
      </w:pPr>
      <w:rPr>
        <w:rFonts w:ascii="Courier New" w:hAnsi="Courier New" w:hint="default"/>
      </w:rPr>
    </w:lvl>
    <w:lvl w:ilvl="8" w:tplc="B55E68C4">
      <w:start w:val="1"/>
      <w:numFmt w:val="bullet"/>
      <w:lvlText w:val=""/>
      <w:lvlJc w:val="left"/>
      <w:pPr>
        <w:ind w:left="6480" w:hanging="360"/>
      </w:pPr>
      <w:rPr>
        <w:rFonts w:ascii="Wingdings" w:hAnsi="Wingdings" w:hint="default"/>
      </w:rPr>
    </w:lvl>
  </w:abstractNum>
  <w:abstractNum w:abstractNumId="1" w15:restartNumberingAfterBreak="0">
    <w:nsid w:val="1AD29DCC"/>
    <w:multiLevelType w:val="hybridMultilevel"/>
    <w:tmpl w:val="3460D27A"/>
    <w:lvl w:ilvl="0" w:tplc="27F65EC2">
      <w:start w:val="1"/>
      <w:numFmt w:val="bullet"/>
      <w:lvlText w:val=""/>
      <w:lvlJc w:val="left"/>
      <w:pPr>
        <w:ind w:left="720" w:hanging="360"/>
      </w:pPr>
      <w:rPr>
        <w:rFonts w:ascii="Symbol" w:hAnsi="Symbol" w:hint="default"/>
      </w:rPr>
    </w:lvl>
    <w:lvl w:ilvl="1" w:tplc="99E69704">
      <w:start w:val="1"/>
      <w:numFmt w:val="bullet"/>
      <w:lvlText w:val="-"/>
      <w:lvlJc w:val="left"/>
      <w:pPr>
        <w:ind w:left="1440" w:hanging="360"/>
      </w:pPr>
      <w:rPr>
        <w:rFonts w:ascii="Calibri" w:hAnsi="Calibri" w:hint="default"/>
      </w:rPr>
    </w:lvl>
    <w:lvl w:ilvl="2" w:tplc="DFF20C0A">
      <w:start w:val="1"/>
      <w:numFmt w:val="bullet"/>
      <w:lvlText w:val=""/>
      <w:lvlJc w:val="left"/>
      <w:pPr>
        <w:ind w:left="2160" w:hanging="360"/>
      </w:pPr>
      <w:rPr>
        <w:rFonts w:ascii="Wingdings" w:hAnsi="Wingdings" w:hint="default"/>
      </w:rPr>
    </w:lvl>
    <w:lvl w:ilvl="3" w:tplc="2A2AFE38">
      <w:start w:val="1"/>
      <w:numFmt w:val="bullet"/>
      <w:lvlText w:val=""/>
      <w:lvlJc w:val="left"/>
      <w:pPr>
        <w:ind w:left="2880" w:hanging="360"/>
      </w:pPr>
      <w:rPr>
        <w:rFonts w:ascii="Symbol" w:hAnsi="Symbol" w:hint="default"/>
      </w:rPr>
    </w:lvl>
    <w:lvl w:ilvl="4" w:tplc="34F0461A">
      <w:start w:val="1"/>
      <w:numFmt w:val="bullet"/>
      <w:lvlText w:val="o"/>
      <w:lvlJc w:val="left"/>
      <w:pPr>
        <w:ind w:left="3600" w:hanging="360"/>
      </w:pPr>
      <w:rPr>
        <w:rFonts w:ascii="Courier New" w:hAnsi="Courier New" w:hint="default"/>
      </w:rPr>
    </w:lvl>
    <w:lvl w:ilvl="5" w:tplc="B2A4D080">
      <w:start w:val="1"/>
      <w:numFmt w:val="bullet"/>
      <w:lvlText w:val=""/>
      <w:lvlJc w:val="left"/>
      <w:pPr>
        <w:ind w:left="4320" w:hanging="360"/>
      </w:pPr>
      <w:rPr>
        <w:rFonts w:ascii="Wingdings" w:hAnsi="Wingdings" w:hint="default"/>
      </w:rPr>
    </w:lvl>
    <w:lvl w:ilvl="6" w:tplc="74487F90">
      <w:start w:val="1"/>
      <w:numFmt w:val="bullet"/>
      <w:lvlText w:val=""/>
      <w:lvlJc w:val="left"/>
      <w:pPr>
        <w:ind w:left="5040" w:hanging="360"/>
      </w:pPr>
      <w:rPr>
        <w:rFonts w:ascii="Symbol" w:hAnsi="Symbol" w:hint="default"/>
      </w:rPr>
    </w:lvl>
    <w:lvl w:ilvl="7" w:tplc="4CBAD8E8">
      <w:start w:val="1"/>
      <w:numFmt w:val="bullet"/>
      <w:lvlText w:val="o"/>
      <w:lvlJc w:val="left"/>
      <w:pPr>
        <w:ind w:left="5760" w:hanging="360"/>
      </w:pPr>
      <w:rPr>
        <w:rFonts w:ascii="Courier New" w:hAnsi="Courier New" w:hint="default"/>
      </w:rPr>
    </w:lvl>
    <w:lvl w:ilvl="8" w:tplc="BC34C058">
      <w:start w:val="1"/>
      <w:numFmt w:val="bullet"/>
      <w:lvlText w:val=""/>
      <w:lvlJc w:val="left"/>
      <w:pPr>
        <w:ind w:left="6480" w:hanging="360"/>
      </w:pPr>
      <w:rPr>
        <w:rFonts w:ascii="Wingdings" w:hAnsi="Wingdings" w:hint="default"/>
      </w:rPr>
    </w:lvl>
  </w:abstractNum>
  <w:abstractNum w:abstractNumId="2" w15:restartNumberingAfterBreak="0">
    <w:nsid w:val="38B00C56"/>
    <w:multiLevelType w:val="hybridMultilevel"/>
    <w:tmpl w:val="27BA7FCA"/>
    <w:lvl w:ilvl="0" w:tplc="E9C84520">
      <w:start w:val="1"/>
      <w:numFmt w:val="bullet"/>
      <w:lvlText w:val=""/>
      <w:lvlJc w:val="left"/>
      <w:pPr>
        <w:ind w:left="720" w:hanging="360"/>
      </w:pPr>
      <w:rPr>
        <w:rFonts w:ascii="Symbol" w:hAnsi="Symbol" w:hint="default"/>
      </w:rPr>
    </w:lvl>
    <w:lvl w:ilvl="1" w:tplc="59488D80">
      <w:start w:val="1"/>
      <w:numFmt w:val="bullet"/>
      <w:lvlText w:val="o"/>
      <w:lvlJc w:val="left"/>
      <w:pPr>
        <w:ind w:left="1440" w:hanging="360"/>
      </w:pPr>
      <w:rPr>
        <w:rFonts w:ascii="Courier New" w:hAnsi="Courier New" w:hint="default"/>
      </w:rPr>
    </w:lvl>
    <w:lvl w:ilvl="2" w:tplc="07C46610">
      <w:start w:val="1"/>
      <w:numFmt w:val="bullet"/>
      <w:lvlText w:val=""/>
      <w:lvlJc w:val="left"/>
      <w:pPr>
        <w:ind w:left="2160" w:hanging="360"/>
      </w:pPr>
      <w:rPr>
        <w:rFonts w:ascii="Wingdings" w:hAnsi="Wingdings" w:hint="default"/>
      </w:rPr>
    </w:lvl>
    <w:lvl w:ilvl="3" w:tplc="E2EC3766">
      <w:start w:val="1"/>
      <w:numFmt w:val="bullet"/>
      <w:lvlText w:val=""/>
      <w:lvlJc w:val="left"/>
      <w:pPr>
        <w:ind w:left="2880" w:hanging="360"/>
      </w:pPr>
      <w:rPr>
        <w:rFonts w:ascii="Symbol" w:hAnsi="Symbol" w:hint="default"/>
      </w:rPr>
    </w:lvl>
    <w:lvl w:ilvl="4" w:tplc="C18818CC">
      <w:start w:val="1"/>
      <w:numFmt w:val="bullet"/>
      <w:lvlText w:val="o"/>
      <w:lvlJc w:val="left"/>
      <w:pPr>
        <w:ind w:left="3600" w:hanging="360"/>
      </w:pPr>
      <w:rPr>
        <w:rFonts w:ascii="Courier New" w:hAnsi="Courier New" w:hint="default"/>
      </w:rPr>
    </w:lvl>
    <w:lvl w:ilvl="5" w:tplc="8CC26612">
      <w:start w:val="1"/>
      <w:numFmt w:val="bullet"/>
      <w:lvlText w:val=""/>
      <w:lvlJc w:val="left"/>
      <w:pPr>
        <w:ind w:left="4320" w:hanging="360"/>
      </w:pPr>
      <w:rPr>
        <w:rFonts w:ascii="Wingdings" w:hAnsi="Wingdings" w:hint="default"/>
      </w:rPr>
    </w:lvl>
    <w:lvl w:ilvl="6" w:tplc="187A6CBA">
      <w:start w:val="1"/>
      <w:numFmt w:val="bullet"/>
      <w:lvlText w:val=""/>
      <w:lvlJc w:val="left"/>
      <w:pPr>
        <w:ind w:left="5040" w:hanging="360"/>
      </w:pPr>
      <w:rPr>
        <w:rFonts w:ascii="Symbol" w:hAnsi="Symbol" w:hint="default"/>
      </w:rPr>
    </w:lvl>
    <w:lvl w:ilvl="7" w:tplc="A67A1446">
      <w:start w:val="1"/>
      <w:numFmt w:val="bullet"/>
      <w:lvlText w:val="o"/>
      <w:lvlJc w:val="left"/>
      <w:pPr>
        <w:ind w:left="5760" w:hanging="360"/>
      </w:pPr>
      <w:rPr>
        <w:rFonts w:ascii="Courier New" w:hAnsi="Courier New" w:hint="default"/>
      </w:rPr>
    </w:lvl>
    <w:lvl w:ilvl="8" w:tplc="4968AA6A">
      <w:start w:val="1"/>
      <w:numFmt w:val="bullet"/>
      <w:lvlText w:val=""/>
      <w:lvlJc w:val="left"/>
      <w:pPr>
        <w:ind w:left="6480" w:hanging="360"/>
      </w:pPr>
      <w:rPr>
        <w:rFonts w:ascii="Wingdings" w:hAnsi="Wingdings" w:hint="default"/>
      </w:rPr>
    </w:lvl>
  </w:abstractNum>
  <w:abstractNum w:abstractNumId="3" w15:restartNumberingAfterBreak="0">
    <w:nsid w:val="3B586B0B"/>
    <w:multiLevelType w:val="hybridMultilevel"/>
    <w:tmpl w:val="20468E6E"/>
    <w:lvl w:ilvl="0" w:tplc="B14E6A6A">
      <w:start w:val="1"/>
      <w:numFmt w:val="bullet"/>
      <w:lvlText w:val=""/>
      <w:lvlJc w:val="left"/>
      <w:pPr>
        <w:ind w:left="720" w:hanging="360"/>
      </w:pPr>
      <w:rPr>
        <w:rFonts w:ascii="Symbol" w:hAnsi="Symbol" w:hint="default"/>
      </w:rPr>
    </w:lvl>
    <w:lvl w:ilvl="1" w:tplc="DD34D2FA">
      <w:start w:val="1"/>
      <w:numFmt w:val="bullet"/>
      <w:lvlText w:val="o"/>
      <w:lvlJc w:val="left"/>
      <w:pPr>
        <w:ind w:left="1440" w:hanging="360"/>
      </w:pPr>
      <w:rPr>
        <w:rFonts w:ascii="Courier New" w:hAnsi="Courier New" w:hint="default"/>
      </w:rPr>
    </w:lvl>
    <w:lvl w:ilvl="2" w:tplc="588447D2">
      <w:start w:val="1"/>
      <w:numFmt w:val="bullet"/>
      <w:lvlText w:val=""/>
      <w:lvlJc w:val="left"/>
      <w:pPr>
        <w:ind w:left="2160" w:hanging="360"/>
      </w:pPr>
      <w:rPr>
        <w:rFonts w:ascii="Wingdings" w:hAnsi="Wingdings" w:hint="default"/>
      </w:rPr>
    </w:lvl>
    <w:lvl w:ilvl="3" w:tplc="974E11D4">
      <w:start w:val="1"/>
      <w:numFmt w:val="bullet"/>
      <w:lvlText w:val=""/>
      <w:lvlJc w:val="left"/>
      <w:pPr>
        <w:ind w:left="2880" w:hanging="360"/>
      </w:pPr>
      <w:rPr>
        <w:rFonts w:ascii="Symbol" w:hAnsi="Symbol" w:hint="default"/>
      </w:rPr>
    </w:lvl>
    <w:lvl w:ilvl="4" w:tplc="4C0CC00A">
      <w:start w:val="1"/>
      <w:numFmt w:val="bullet"/>
      <w:lvlText w:val="o"/>
      <w:lvlJc w:val="left"/>
      <w:pPr>
        <w:ind w:left="3600" w:hanging="360"/>
      </w:pPr>
      <w:rPr>
        <w:rFonts w:ascii="Courier New" w:hAnsi="Courier New" w:hint="default"/>
      </w:rPr>
    </w:lvl>
    <w:lvl w:ilvl="5" w:tplc="D6028D18">
      <w:start w:val="1"/>
      <w:numFmt w:val="bullet"/>
      <w:lvlText w:val=""/>
      <w:lvlJc w:val="left"/>
      <w:pPr>
        <w:ind w:left="4320" w:hanging="360"/>
      </w:pPr>
      <w:rPr>
        <w:rFonts w:ascii="Wingdings" w:hAnsi="Wingdings" w:hint="default"/>
      </w:rPr>
    </w:lvl>
    <w:lvl w:ilvl="6" w:tplc="77961664">
      <w:start w:val="1"/>
      <w:numFmt w:val="bullet"/>
      <w:lvlText w:val=""/>
      <w:lvlJc w:val="left"/>
      <w:pPr>
        <w:ind w:left="5040" w:hanging="360"/>
      </w:pPr>
      <w:rPr>
        <w:rFonts w:ascii="Symbol" w:hAnsi="Symbol" w:hint="default"/>
      </w:rPr>
    </w:lvl>
    <w:lvl w:ilvl="7" w:tplc="81D41D80">
      <w:start w:val="1"/>
      <w:numFmt w:val="bullet"/>
      <w:lvlText w:val="o"/>
      <w:lvlJc w:val="left"/>
      <w:pPr>
        <w:ind w:left="5760" w:hanging="360"/>
      </w:pPr>
      <w:rPr>
        <w:rFonts w:ascii="Courier New" w:hAnsi="Courier New" w:hint="default"/>
      </w:rPr>
    </w:lvl>
    <w:lvl w:ilvl="8" w:tplc="F9A02408">
      <w:start w:val="1"/>
      <w:numFmt w:val="bullet"/>
      <w:lvlText w:val=""/>
      <w:lvlJc w:val="left"/>
      <w:pPr>
        <w:ind w:left="6480" w:hanging="360"/>
      </w:pPr>
      <w:rPr>
        <w:rFonts w:ascii="Wingdings" w:hAnsi="Wingdings" w:hint="default"/>
      </w:rPr>
    </w:lvl>
  </w:abstractNum>
  <w:abstractNum w:abstractNumId="4" w15:restartNumberingAfterBreak="0">
    <w:nsid w:val="43C2E42A"/>
    <w:multiLevelType w:val="hybridMultilevel"/>
    <w:tmpl w:val="196CB9FA"/>
    <w:lvl w:ilvl="0" w:tplc="3822E6F0">
      <w:start w:val="1"/>
      <w:numFmt w:val="bullet"/>
      <w:lvlText w:val=""/>
      <w:lvlJc w:val="left"/>
      <w:pPr>
        <w:ind w:left="720" w:hanging="360"/>
      </w:pPr>
      <w:rPr>
        <w:rFonts w:ascii="Symbol" w:hAnsi="Symbol" w:hint="default"/>
      </w:rPr>
    </w:lvl>
    <w:lvl w:ilvl="1" w:tplc="0C240E7A">
      <w:start w:val="1"/>
      <w:numFmt w:val="bullet"/>
      <w:lvlText w:val="o"/>
      <w:lvlJc w:val="left"/>
      <w:pPr>
        <w:ind w:left="1440" w:hanging="360"/>
      </w:pPr>
      <w:rPr>
        <w:rFonts w:ascii="Courier New" w:hAnsi="Courier New" w:hint="default"/>
      </w:rPr>
    </w:lvl>
    <w:lvl w:ilvl="2" w:tplc="CEFE5FAC">
      <w:start w:val="1"/>
      <w:numFmt w:val="bullet"/>
      <w:lvlText w:val=""/>
      <w:lvlJc w:val="left"/>
      <w:pPr>
        <w:ind w:left="2160" w:hanging="360"/>
      </w:pPr>
      <w:rPr>
        <w:rFonts w:ascii="Wingdings" w:hAnsi="Wingdings" w:hint="default"/>
      </w:rPr>
    </w:lvl>
    <w:lvl w:ilvl="3" w:tplc="A11C4F86">
      <w:start w:val="1"/>
      <w:numFmt w:val="bullet"/>
      <w:lvlText w:val=""/>
      <w:lvlJc w:val="left"/>
      <w:pPr>
        <w:ind w:left="2880" w:hanging="360"/>
      </w:pPr>
      <w:rPr>
        <w:rFonts w:ascii="Symbol" w:hAnsi="Symbol" w:hint="default"/>
      </w:rPr>
    </w:lvl>
    <w:lvl w:ilvl="4" w:tplc="3F201342">
      <w:start w:val="1"/>
      <w:numFmt w:val="bullet"/>
      <w:lvlText w:val="o"/>
      <w:lvlJc w:val="left"/>
      <w:pPr>
        <w:ind w:left="3600" w:hanging="360"/>
      </w:pPr>
      <w:rPr>
        <w:rFonts w:ascii="Courier New" w:hAnsi="Courier New" w:hint="default"/>
      </w:rPr>
    </w:lvl>
    <w:lvl w:ilvl="5" w:tplc="4B34732E">
      <w:start w:val="1"/>
      <w:numFmt w:val="bullet"/>
      <w:lvlText w:val=""/>
      <w:lvlJc w:val="left"/>
      <w:pPr>
        <w:ind w:left="4320" w:hanging="360"/>
      </w:pPr>
      <w:rPr>
        <w:rFonts w:ascii="Wingdings" w:hAnsi="Wingdings" w:hint="default"/>
      </w:rPr>
    </w:lvl>
    <w:lvl w:ilvl="6" w:tplc="0F4ADC40">
      <w:start w:val="1"/>
      <w:numFmt w:val="bullet"/>
      <w:lvlText w:val=""/>
      <w:lvlJc w:val="left"/>
      <w:pPr>
        <w:ind w:left="5040" w:hanging="360"/>
      </w:pPr>
      <w:rPr>
        <w:rFonts w:ascii="Symbol" w:hAnsi="Symbol" w:hint="default"/>
      </w:rPr>
    </w:lvl>
    <w:lvl w:ilvl="7" w:tplc="0C740E82">
      <w:start w:val="1"/>
      <w:numFmt w:val="bullet"/>
      <w:lvlText w:val="o"/>
      <w:lvlJc w:val="left"/>
      <w:pPr>
        <w:ind w:left="5760" w:hanging="360"/>
      </w:pPr>
      <w:rPr>
        <w:rFonts w:ascii="Courier New" w:hAnsi="Courier New" w:hint="default"/>
      </w:rPr>
    </w:lvl>
    <w:lvl w:ilvl="8" w:tplc="EC84053C">
      <w:start w:val="1"/>
      <w:numFmt w:val="bullet"/>
      <w:lvlText w:val=""/>
      <w:lvlJc w:val="left"/>
      <w:pPr>
        <w:ind w:left="6480" w:hanging="360"/>
      </w:pPr>
      <w:rPr>
        <w:rFonts w:ascii="Wingdings" w:hAnsi="Wingdings" w:hint="default"/>
      </w:rPr>
    </w:lvl>
  </w:abstractNum>
  <w:abstractNum w:abstractNumId="5" w15:restartNumberingAfterBreak="0">
    <w:nsid w:val="52D57ECE"/>
    <w:multiLevelType w:val="hybridMultilevel"/>
    <w:tmpl w:val="6F384ADE"/>
    <w:lvl w:ilvl="0" w:tplc="A4AA9D76">
      <w:start w:val="1"/>
      <w:numFmt w:val="bullet"/>
      <w:lvlText w:val=""/>
      <w:lvlJc w:val="left"/>
      <w:pPr>
        <w:ind w:left="720" w:hanging="360"/>
      </w:pPr>
      <w:rPr>
        <w:rFonts w:ascii="Symbol" w:hAnsi="Symbol" w:hint="default"/>
      </w:rPr>
    </w:lvl>
    <w:lvl w:ilvl="1" w:tplc="65AAA272">
      <w:start w:val="1"/>
      <w:numFmt w:val="bullet"/>
      <w:lvlText w:val="o"/>
      <w:lvlJc w:val="left"/>
      <w:pPr>
        <w:ind w:left="1440" w:hanging="360"/>
      </w:pPr>
      <w:rPr>
        <w:rFonts w:ascii="Courier New" w:hAnsi="Courier New" w:hint="default"/>
      </w:rPr>
    </w:lvl>
    <w:lvl w:ilvl="2" w:tplc="58646C9C">
      <w:start w:val="1"/>
      <w:numFmt w:val="bullet"/>
      <w:lvlText w:val=""/>
      <w:lvlJc w:val="left"/>
      <w:pPr>
        <w:ind w:left="2160" w:hanging="360"/>
      </w:pPr>
      <w:rPr>
        <w:rFonts w:ascii="Wingdings" w:hAnsi="Wingdings" w:hint="default"/>
      </w:rPr>
    </w:lvl>
    <w:lvl w:ilvl="3" w:tplc="07E8A302">
      <w:start w:val="1"/>
      <w:numFmt w:val="bullet"/>
      <w:lvlText w:val=""/>
      <w:lvlJc w:val="left"/>
      <w:pPr>
        <w:ind w:left="2880" w:hanging="360"/>
      </w:pPr>
      <w:rPr>
        <w:rFonts w:ascii="Symbol" w:hAnsi="Symbol" w:hint="default"/>
      </w:rPr>
    </w:lvl>
    <w:lvl w:ilvl="4" w:tplc="293C5302">
      <w:start w:val="1"/>
      <w:numFmt w:val="bullet"/>
      <w:lvlText w:val="o"/>
      <w:lvlJc w:val="left"/>
      <w:pPr>
        <w:ind w:left="3600" w:hanging="360"/>
      </w:pPr>
      <w:rPr>
        <w:rFonts w:ascii="Courier New" w:hAnsi="Courier New" w:hint="default"/>
      </w:rPr>
    </w:lvl>
    <w:lvl w:ilvl="5" w:tplc="C5A02D58">
      <w:start w:val="1"/>
      <w:numFmt w:val="bullet"/>
      <w:lvlText w:val=""/>
      <w:lvlJc w:val="left"/>
      <w:pPr>
        <w:ind w:left="4320" w:hanging="360"/>
      </w:pPr>
      <w:rPr>
        <w:rFonts w:ascii="Wingdings" w:hAnsi="Wingdings" w:hint="default"/>
      </w:rPr>
    </w:lvl>
    <w:lvl w:ilvl="6" w:tplc="EC46EFC6">
      <w:start w:val="1"/>
      <w:numFmt w:val="bullet"/>
      <w:lvlText w:val=""/>
      <w:lvlJc w:val="left"/>
      <w:pPr>
        <w:ind w:left="5040" w:hanging="360"/>
      </w:pPr>
      <w:rPr>
        <w:rFonts w:ascii="Symbol" w:hAnsi="Symbol" w:hint="default"/>
      </w:rPr>
    </w:lvl>
    <w:lvl w:ilvl="7" w:tplc="1E0E7B2A">
      <w:start w:val="1"/>
      <w:numFmt w:val="bullet"/>
      <w:lvlText w:val="o"/>
      <w:lvlJc w:val="left"/>
      <w:pPr>
        <w:ind w:left="5760" w:hanging="360"/>
      </w:pPr>
      <w:rPr>
        <w:rFonts w:ascii="Courier New" w:hAnsi="Courier New" w:hint="default"/>
      </w:rPr>
    </w:lvl>
    <w:lvl w:ilvl="8" w:tplc="557CD564">
      <w:start w:val="1"/>
      <w:numFmt w:val="bullet"/>
      <w:lvlText w:val=""/>
      <w:lvlJc w:val="left"/>
      <w:pPr>
        <w:ind w:left="6480" w:hanging="360"/>
      </w:pPr>
      <w:rPr>
        <w:rFonts w:ascii="Wingdings" w:hAnsi="Wingdings" w:hint="default"/>
      </w:rPr>
    </w:lvl>
  </w:abstractNum>
  <w:abstractNum w:abstractNumId="6" w15:restartNumberingAfterBreak="0">
    <w:nsid w:val="5C4D6925"/>
    <w:multiLevelType w:val="hybridMultilevel"/>
    <w:tmpl w:val="296C5F20"/>
    <w:lvl w:ilvl="0" w:tplc="AC5CBC8E">
      <w:start w:val="1"/>
      <w:numFmt w:val="bullet"/>
      <w:lvlText w:val="-"/>
      <w:lvlJc w:val="left"/>
      <w:pPr>
        <w:ind w:left="1080" w:hanging="360"/>
      </w:pPr>
      <w:rPr>
        <w:rFonts w:ascii="Calibri" w:hAnsi="Calibri" w:hint="default"/>
      </w:rPr>
    </w:lvl>
    <w:lvl w:ilvl="1" w:tplc="071C3058">
      <w:start w:val="1"/>
      <w:numFmt w:val="bullet"/>
      <w:lvlText w:val="o"/>
      <w:lvlJc w:val="left"/>
      <w:pPr>
        <w:ind w:left="1800" w:hanging="360"/>
      </w:pPr>
      <w:rPr>
        <w:rFonts w:ascii="Courier New" w:hAnsi="Courier New" w:hint="default"/>
      </w:rPr>
    </w:lvl>
    <w:lvl w:ilvl="2" w:tplc="166C8E48">
      <w:start w:val="1"/>
      <w:numFmt w:val="bullet"/>
      <w:lvlText w:val=""/>
      <w:lvlJc w:val="left"/>
      <w:pPr>
        <w:ind w:left="2520" w:hanging="360"/>
      </w:pPr>
      <w:rPr>
        <w:rFonts w:ascii="Wingdings" w:hAnsi="Wingdings" w:hint="default"/>
      </w:rPr>
    </w:lvl>
    <w:lvl w:ilvl="3" w:tplc="CFA81E54">
      <w:start w:val="1"/>
      <w:numFmt w:val="bullet"/>
      <w:lvlText w:val=""/>
      <w:lvlJc w:val="left"/>
      <w:pPr>
        <w:ind w:left="3240" w:hanging="360"/>
      </w:pPr>
      <w:rPr>
        <w:rFonts w:ascii="Symbol" w:hAnsi="Symbol" w:hint="default"/>
      </w:rPr>
    </w:lvl>
    <w:lvl w:ilvl="4" w:tplc="DBC49088">
      <w:start w:val="1"/>
      <w:numFmt w:val="bullet"/>
      <w:lvlText w:val="o"/>
      <w:lvlJc w:val="left"/>
      <w:pPr>
        <w:ind w:left="3960" w:hanging="360"/>
      </w:pPr>
      <w:rPr>
        <w:rFonts w:ascii="Courier New" w:hAnsi="Courier New" w:hint="default"/>
      </w:rPr>
    </w:lvl>
    <w:lvl w:ilvl="5" w:tplc="33244498">
      <w:start w:val="1"/>
      <w:numFmt w:val="bullet"/>
      <w:lvlText w:val=""/>
      <w:lvlJc w:val="left"/>
      <w:pPr>
        <w:ind w:left="4680" w:hanging="360"/>
      </w:pPr>
      <w:rPr>
        <w:rFonts w:ascii="Wingdings" w:hAnsi="Wingdings" w:hint="default"/>
      </w:rPr>
    </w:lvl>
    <w:lvl w:ilvl="6" w:tplc="E92A841E">
      <w:start w:val="1"/>
      <w:numFmt w:val="bullet"/>
      <w:lvlText w:val=""/>
      <w:lvlJc w:val="left"/>
      <w:pPr>
        <w:ind w:left="5400" w:hanging="360"/>
      </w:pPr>
      <w:rPr>
        <w:rFonts w:ascii="Symbol" w:hAnsi="Symbol" w:hint="default"/>
      </w:rPr>
    </w:lvl>
    <w:lvl w:ilvl="7" w:tplc="FC8C3E8C">
      <w:start w:val="1"/>
      <w:numFmt w:val="bullet"/>
      <w:lvlText w:val="o"/>
      <w:lvlJc w:val="left"/>
      <w:pPr>
        <w:ind w:left="6120" w:hanging="360"/>
      </w:pPr>
      <w:rPr>
        <w:rFonts w:ascii="Courier New" w:hAnsi="Courier New" w:hint="default"/>
      </w:rPr>
    </w:lvl>
    <w:lvl w:ilvl="8" w:tplc="D5F0D7B8">
      <w:start w:val="1"/>
      <w:numFmt w:val="bullet"/>
      <w:lvlText w:val=""/>
      <w:lvlJc w:val="left"/>
      <w:pPr>
        <w:ind w:left="6840" w:hanging="360"/>
      </w:pPr>
      <w:rPr>
        <w:rFonts w:ascii="Wingdings" w:hAnsi="Wingdings" w:hint="default"/>
      </w:rPr>
    </w:lvl>
  </w:abstractNum>
  <w:abstractNum w:abstractNumId="7" w15:restartNumberingAfterBreak="0">
    <w:nsid w:val="5E6DABEC"/>
    <w:multiLevelType w:val="hybridMultilevel"/>
    <w:tmpl w:val="EFD20B78"/>
    <w:lvl w:ilvl="0" w:tplc="48AE8ACE">
      <w:start w:val="1"/>
      <w:numFmt w:val="bullet"/>
      <w:lvlText w:val=""/>
      <w:lvlJc w:val="left"/>
      <w:pPr>
        <w:ind w:left="720" w:hanging="360"/>
      </w:pPr>
      <w:rPr>
        <w:rFonts w:ascii="Symbol" w:hAnsi="Symbol" w:hint="default"/>
      </w:rPr>
    </w:lvl>
    <w:lvl w:ilvl="1" w:tplc="9594DFDA">
      <w:start w:val="1"/>
      <w:numFmt w:val="bullet"/>
      <w:lvlText w:val="o"/>
      <w:lvlJc w:val="left"/>
      <w:pPr>
        <w:ind w:left="1440" w:hanging="360"/>
      </w:pPr>
      <w:rPr>
        <w:rFonts w:ascii="Courier New" w:hAnsi="Courier New" w:hint="default"/>
      </w:rPr>
    </w:lvl>
    <w:lvl w:ilvl="2" w:tplc="5FB660A6">
      <w:start w:val="1"/>
      <w:numFmt w:val="bullet"/>
      <w:lvlText w:val=""/>
      <w:lvlJc w:val="left"/>
      <w:pPr>
        <w:ind w:left="2160" w:hanging="360"/>
      </w:pPr>
      <w:rPr>
        <w:rFonts w:ascii="Wingdings" w:hAnsi="Wingdings" w:hint="default"/>
      </w:rPr>
    </w:lvl>
    <w:lvl w:ilvl="3" w:tplc="5FC2338C">
      <w:start w:val="1"/>
      <w:numFmt w:val="bullet"/>
      <w:lvlText w:val=""/>
      <w:lvlJc w:val="left"/>
      <w:pPr>
        <w:ind w:left="2880" w:hanging="360"/>
      </w:pPr>
      <w:rPr>
        <w:rFonts w:ascii="Symbol" w:hAnsi="Symbol" w:hint="default"/>
      </w:rPr>
    </w:lvl>
    <w:lvl w:ilvl="4" w:tplc="F954A8EC">
      <w:start w:val="1"/>
      <w:numFmt w:val="bullet"/>
      <w:lvlText w:val="o"/>
      <w:lvlJc w:val="left"/>
      <w:pPr>
        <w:ind w:left="3600" w:hanging="360"/>
      </w:pPr>
      <w:rPr>
        <w:rFonts w:ascii="Courier New" w:hAnsi="Courier New" w:hint="default"/>
      </w:rPr>
    </w:lvl>
    <w:lvl w:ilvl="5" w:tplc="FC944450">
      <w:start w:val="1"/>
      <w:numFmt w:val="bullet"/>
      <w:lvlText w:val=""/>
      <w:lvlJc w:val="left"/>
      <w:pPr>
        <w:ind w:left="4320" w:hanging="360"/>
      </w:pPr>
      <w:rPr>
        <w:rFonts w:ascii="Wingdings" w:hAnsi="Wingdings" w:hint="default"/>
      </w:rPr>
    </w:lvl>
    <w:lvl w:ilvl="6" w:tplc="1DE0880A">
      <w:start w:val="1"/>
      <w:numFmt w:val="bullet"/>
      <w:lvlText w:val=""/>
      <w:lvlJc w:val="left"/>
      <w:pPr>
        <w:ind w:left="5040" w:hanging="360"/>
      </w:pPr>
      <w:rPr>
        <w:rFonts w:ascii="Symbol" w:hAnsi="Symbol" w:hint="default"/>
      </w:rPr>
    </w:lvl>
    <w:lvl w:ilvl="7" w:tplc="54CA5D20">
      <w:start w:val="1"/>
      <w:numFmt w:val="bullet"/>
      <w:lvlText w:val="o"/>
      <w:lvlJc w:val="left"/>
      <w:pPr>
        <w:ind w:left="5760" w:hanging="360"/>
      </w:pPr>
      <w:rPr>
        <w:rFonts w:ascii="Courier New" w:hAnsi="Courier New" w:hint="default"/>
      </w:rPr>
    </w:lvl>
    <w:lvl w:ilvl="8" w:tplc="FDEAA782">
      <w:start w:val="1"/>
      <w:numFmt w:val="bullet"/>
      <w:lvlText w:val=""/>
      <w:lvlJc w:val="left"/>
      <w:pPr>
        <w:ind w:left="6480" w:hanging="360"/>
      </w:pPr>
      <w:rPr>
        <w:rFonts w:ascii="Wingdings" w:hAnsi="Wingdings" w:hint="default"/>
      </w:rPr>
    </w:lvl>
  </w:abstractNum>
  <w:abstractNum w:abstractNumId="8" w15:restartNumberingAfterBreak="0">
    <w:nsid w:val="6C2F7F79"/>
    <w:multiLevelType w:val="hybridMultilevel"/>
    <w:tmpl w:val="A3046F00"/>
    <w:lvl w:ilvl="0" w:tplc="B00091FE">
      <w:start w:val="1"/>
      <w:numFmt w:val="bullet"/>
      <w:lvlText w:val=""/>
      <w:lvlJc w:val="left"/>
      <w:pPr>
        <w:ind w:left="720" w:hanging="360"/>
      </w:pPr>
      <w:rPr>
        <w:rFonts w:ascii="Symbol" w:hAnsi="Symbol" w:hint="default"/>
      </w:rPr>
    </w:lvl>
    <w:lvl w:ilvl="1" w:tplc="1FE04CF2">
      <w:start w:val="1"/>
      <w:numFmt w:val="bullet"/>
      <w:lvlText w:val="o"/>
      <w:lvlJc w:val="left"/>
      <w:pPr>
        <w:ind w:left="1440" w:hanging="360"/>
      </w:pPr>
      <w:rPr>
        <w:rFonts w:ascii="Courier New" w:hAnsi="Courier New" w:hint="default"/>
      </w:rPr>
    </w:lvl>
    <w:lvl w:ilvl="2" w:tplc="4D808B5C">
      <w:start w:val="1"/>
      <w:numFmt w:val="bullet"/>
      <w:lvlText w:val=""/>
      <w:lvlJc w:val="left"/>
      <w:pPr>
        <w:ind w:left="2160" w:hanging="360"/>
      </w:pPr>
      <w:rPr>
        <w:rFonts w:ascii="Wingdings" w:hAnsi="Wingdings" w:hint="default"/>
      </w:rPr>
    </w:lvl>
    <w:lvl w:ilvl="3" w:tplc="D9CAA91A">
      <w:start w:val="1"/>
      <w:numFmt w:val="bullet"/>
      <w:lvlText w:val=""/>
      <w:lvlJc w:val="left"/>
      <w:pPr>
        <w:ind w:left="2880" w:hanging="360"/>
      </w:pPr>
      <w:rPr>
        <w:rFonts w:ascii="Symbol" w:hAnsi="Symbol" w:hint="default"/>
      </w:rPr>
    </w:lvl>
    <w:lvl w:ilvl="4" w:tplc="C6E4C70C">
      <w:start w:val="1"/>
      <w:numFmt w:val="bullet"/>
      <w:lvlText w:val="o"/>
      <w:lvlJc w:val="left"/>
      <w:pPr>
        <w:ind w:left="3600" w:hanging="360"/>
      </w:pPr>
      <w:rPr>
        <w:rFonts w:ascii="Courier New" w:hAnsi="Courier New" w:hint="default"/>
      </w:rPr>
    </w:lvl>
    <w:lvl w:ilvl="5" w:tplc="9DECFCB6">
      <w:start w:val="1"/>
      <w:numFmt w:val="bullet"/>
      <w:lvlText w:val=""/>
      <w:lvlJc w:val="left"/>
      <w:pPr>
        <w:ind w:left="4320" w:hanging="360"/>
      </w:pPr>
      <w:rPr>
        <w:rFonts w:ascii="Wingdings" w:hAnsi="Wingdings" w:hint="default"/>
      </w:rPr>
    </w:lvl>
    <w:lvl w:ilvl="6" w:tplc="62C45874">
      <w:start w:val="1"/>
      <w:numFmt w:val="bullet"/>
      <w:lvlText w:val=""/>
      <w:lvlJc w:val="left"/>
      <w:pPr>
        <w:ind w:left="5040" w:hanging="360"/>
      </w:pPr>
      <w:rPr>
        <w:rFonts w:ascii="Symbol" w:hAnsi="Symbol" w:hint="default"/>
      </w:rPr>
    </w:lvl>
    <w:lvl w:ilvl="7" w:tplc="D56AD8B0">
      <w:start w:val="1"/>
      <w:numFmt w:val="bullet"/>
      <w:lvlText w:val="o"/>
      <w:lvlJc w:val="left"/>
      <w:pPr>
        <w:ind w:left="5760" w:hanging="360"/>
      </w:pPr>
      <w:rPr>
        <w:rFonts w:ascii="Courier New" w:hAnsi="Courier New" w:hint="default"/>
      </w:rPr>
    </w:lvl>
    <w:lvl w:ilvl="8" w:tplc="65389B20">
      <w:start w:val="1"/>
      <w:numFmt w:val="bullet"/>
      <w:lvlText w:val=""/>
      <w:lvlJc w:val="left"/>
      <w:pPr>
        <w:ind w:left="6480" w:hanging="360"/>
      </w:pPr>
      <w:rPr>
        <w:rFonts w:ascii="Wingdings" w:hAnsi="Wingdings" w:hint="default"/>
      </w:rPr>
    </w:lvl>
  </w:abstractNum>
  <w:abstractNum w:abstractNumId="9" w15:restartNumberingAfterBreak="0">
    <w:nsid w:val="7443512E"/>
    <w:multiLevelType w:val="hybridMultilevel"/>
    <w:tmpl w:val="6C209A70"/>
    <w:lvl w:ilvl="0" w:tplc="5366E9E6">
      <w:start w:val="1"/>
      <w:numFmt w:val="bullet"/>
      <w:lvlText w:val="-"/>
      <w:lvlJc w:val="left"/>
      <w:pPr>
        <w:ind w:left="1080" w:hanging="360"/>
      </w:pPr>
      <w:rPr>
        <w:rFonts w:ascii="Calibri" w:hAnsi="Calibri" w:hint="default"/>
      </w:rPr>
    </w:lvl>
    <w:lvl w:ilvl="1" w:tplc="CB8EA910">
      <w:start w:val="1"/>
      <w:numFmt w:val="bullet"/>
      <w:lvlText w:val="o"/>
      <w:lvlJc w:val="left"/>
      <w:pPr>
        <w:ind w:left="1800" w:hanging="360"/>
      </w:pPr>
      <w:rPr>
        <w:rFonts w:ascii="Courier New" w:hAnsi="Courier New" w:hint="default"/>
      </w:rPr>
    </w:lvl>
    <w:lvl w:ilvl="2" w:tplc="58F401E4">
      <w:start w:val="1"/>
      <w:numFmt w:val="bullet"/>
      <w:lvlText w:val=""/>
      <w:lvlJc w:val="left"/>
      <w:pPr>
        <w:ind w:left="2520" w:hanging="360"/>
      </w:pPr>
      <w:rPr>
        <w:rFonts w:ascii="Wingdings" w:hAnsi="Wingdings" w:hint="default"/>
      </w:rPr>
    </w:lvl>
    <w:lvl w:ilvl="3" w:tplc="F664FCD2">
      <w:start w:val="1"/>
      <w:numFmt w:val="bullet"/>
      <w:lvlText w:val=""/>
      <w:lvlJc w:val="left"/>
      <w:pPr>
        <w:ind w:left="3240" w:hanging="360"/>
      </w:pPr>
      <w:rPr>
        <w:rFonts w:ascii="Symbol" w:hAnsi="Symbol" w:hint="default"/>
      </w:rPr>
    </w:lvl>
    <w:lvl w:ilvl="4" w:tplc="8982D008">
      <w:start w:val="1"/>
      <w:numFmt w:val="bullet"/>
      <w:lvlText w:val="o"/>
      <w:lvlJc w:val="left"/>
      <w:pPr>
        <w:ind w:left="3960" w:hanging="360"/>
      </w:pPr>
      <w:rPr>
        <w:rFonts w:ascii="Courier New" w:hAnsi="Courier New" w:hint="default"/>
      </w:rPr>
    </w:lvl>
    <w:lvl w:ilvl="5" w:tplc="6786EF32">
      <w:start w:val="1"/>
      <w:numFmt w:val="bullet"/>
      <w:lvlText w:val=""/>
      <w:lvlJc w:val="left"/>
      <w:pPr>
        <w:ind w:left="4680" w:hanging="360"/>
      </w:pPr>
      <w:rPr>
        <w:rFonts w:ascii="Wingdings" w:hAnsi="Wingdings" w:hint="default"/>
      </w:rPr>
    </w:lvl>
    <w:lvl w:ilvl="6" w:tplc="FB98BE90">
      <w:start w:val="1"/>
      <w:numFmt w:val="bullet"/>
      <w:lvlText w:val=""/>
      <w:lvlJc w:val="left"/>
      <w:pPr>
        <w:ind w:left="5400" w:hanging="360"/>
      </w:pPr>
      <w:rPr>
        <w:rFonts w:ascii="Symbol" w:hAnsi="Symbol" w:hint="default"/>
      </w:rPr>
    </w:lvl>
    <w:lvl w:ilvl="7" w:tplc="26EEE8E8">
      <w:start w:val="1"/>
      <w:numFmt w:val="bullet"/>
      <w:lvlText w:val="o"/>
      <w:lvlJc w:val="left"/>
      <w:pPr>
        <w:ind w:left="6120" w:hanging="360"/>
      </w:pPr>
      <w:rPr>
        <w:rFonts w:ascii="Courier New" w:hAnsi="Courier New" w:hint="default"/>
      </w:rPr>
    </w:lvl>
    <w:lvl w:ilvl="8" w:tplc="98EE69B8">
      <w:start w:val="1"/>
      <w:numFmt w:val="bullet"/>
      <w:lvlText w:val=""/>
      <w:lvlJc w:val="left"/>
      <w:pPr>
        <w:ind w:left="6840" w:hanging="360"/>
      </w:pPr>
      <w:rPr>
        <w:rFonts w:ascii="Wingdings" w:hAnsi="Wingdings" w:hint="default"/>
      </w:rPr>
    </w:lvl>
  </w:abstractNum>
  <w:num w:numId="1" w16cid:durableId="1174340967">
    <w:abstractNumId w:val="6"/>
  </w:num>
  <w:num w:numId="2" w16cid:durableId="1531068750">
    <w:abstractNumId w:val="3"/>
  </w:num>
  <w:num w:numId="3" w16cid:durableId="1876768528">
    <w:abstractNumId w:val="9"/>
  </w:num>
  <w:num w:numId="4" w16cid:durableId="1643925315">
    <w:abstractNumId w:val="1"/>
  </w:num>
  <w:num w:numId="5" w16cid:durableId="2127195353">
    <w:abstractNumId w:val="7"/>
  </w:num>
  <w:num w:numId="6" w16cid:durableId="1282960536">
    <w:abstractNumId w:val="2"/>
  </w:num>
  <w:num w:numId="7" w16cid:durableId="1356156006">
    <w:abstractNumId w:val="5"/>
  </w:num>
  <w:num w:numId="8" w16cid:durableId="2014911290">
    <w:abstractNumId w:val="4"/>
  </w:num>
  <w:num w:numId="9" w16cid:durableId="1095785151">
    <w:abstractNumId w:val="8"/>
  </w:num>
  <w:num w:numId="10" w16cid:durableId="4064599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le Wieczorek">
    <w15:presenceInfo w15:providerId="AD" w15:userId="S::dwieczorek@exceptionalchildren.org::9a96e071-6b8f-4b97-a20d-1ca3bde347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F293CF"/>
    <w:rsid w:val="00BF6F5D"/>
    <w:rsid w:val="046F6F96"/>
    <w:rsid w:val="060B3FF7"/>
    <w:rsid w:val="06DDED07"/>
    <w:rsid w:val="06E9A547"/>
    <w:rsid w:val="0807EDAD"/>
    <w:rsid w:val="0938637D"/>
    <w:rsid w:val="0AE4697A"/>
    <w:rsid w:val="0B76671D"/>
    <w:rsid w:val="0C61591E"/>
    <w:rsid w:val="0DECD214"/>
    <w:rsid w:val="0E196FEE"/>
    <w:rsid w:val="1006E427"/>
    <w:rsid w:val="107BB3D2"/>
    <w:rsid w:val="112472D6"/>
    <w:rsid w:val="11A2B488"/>
    <w:rsid w:val="12344574"/>
    <w:rsid w:val="13AC18A4"/>
    <w:rsid w:val="143E6347"/>
    <w:rsid w:val="145C1398"/>
    <w:rsid w:val="1665783A"/>
    <w:rsid w:val="17D9842E"/>
    <w:rsid w:val="1807D3DA"/>
    <w:rsid w:val="1911D46A"/>
    <w:rsid w:val="19A3A43B"/>
    <w:rsid w:val="1BB72A89"/>
    <w:rsid w:val="1BF8D729"/>
    <w:rsid w:val="1CF67FE0"/>
    <w:rsid w:val="1DADCFE7"/>
    <w:rsid w:val="20E570A9"/>
    <w:rsid w:val="217C4340"/>
    <w:rsid w:val="23B087D1"/>
    <w:rsid w:val="29DDDC68"/>
    <w:rsid w:val="2AD7E3A5"/>
    <w:rsid w:val="2B3B2CF5"/>
    <w:rsid w:val="2D710C3A"/>
    <w:rsid w:val="2E67B67B"/>
    <w:rsid w:val="2EF3B43E"/>
    <w:rsid w:val="319F573D"/>
    <w:rsid w:val="328629FD"/>
    <w:rsid w:val="333B279E"/>
    <w:rsid w:val="3371FF6A"/>
    <w:rsid w:val="345D7E32"/>
    <w:rsid w:val="357B3AB3"/>
    <w:rsid w:val="361A2CA6"/>
    <w:rsid w:val="39C81891"/>
    <w:rsid w:val="3E04DA3E"/>
    <w:rsid w:val="42BA9B10"/>
    <w:rsid w:val="46A11369"/>
    <w:rsid w:val="4863A403"/>
    <w:rsid w:val="48893254"/>
    <w:rsid w:val="4B2E6135"/>
    <w:rsid w:val="4D371526"/>
    <w:rsid w:val="4F27E958"/>
    <w:rsid w:val="4FFA9668"/>
    <w:rsid w:val="50556B65"/>
    <w:rsid w:val="533D0BFE"/>
    <w:rsid w:val="5341CA46"/>
    <w:rsid w:val="53B86662"/>
    <w:rsid w:val="5528DC88"/>
    <w:rsid w:val="5671C572"/>
    <w:rsid w:val="57819810"/>
    <w:rsid w:val="5A27A7E6"/>
    <w:rsid w:val="5B33B3CE"/>
    <w:rsid w:val="5C34FDFF"/>
    <w:rsid w:val="5DD0CE60"/>
    <w:rsid w:val="5F6C9EC1"/>
    <w:rsid w:val="5FEEDBFC"/>
    <w:rsid w:val="63783128"/>
    <w:rsid w:val="690EAB9E"/>
    <w:rsid w:val="691A63DE"/>
    <w:rsid w:val="69A661A1"/>
    <w:rsid w:val="6A45B936"/>
    <w:rsid w:val="6B08CF7F"/>
    <w:rsid w:val="6B423202"/>
    <w:rsid w:val="6C35F4F5"/>
    <w:rsid w:val="715C4D8F"/>
    <w:rsid w:val="71A0158E"/>
    <w:rsid w:val="72A73E4E"/>
    <w:rsid w:val="741CD657"/>
    <w:rsid w:val="74252789"/>
    <w:rsid w:val="75990F3C"/>
    <w:rsid w:val="75B8A6B8"/>
    <w:rsid w:val="775CC84B"/>
    <w:rsid w:val="77F293CF"/>
    <w:rsid w:val="790D3281"/>
    <w:rsid w:val="7CA9ED93"/>
    <w:rsid w:val="7D41E387"/>
    <w:rsid w:val="7EDE9361"/>
    <w:rsid w:val="7F9BF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293CF"/>
  <w15:chartTrackingRefBased/>
  <w15:docId w15:val="{2BA62E90-6528-4CB7-B7B7-15C9ABEE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exceptionalchildren.org/renew"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xceptionalchildren.org/renew"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hyperlink" Target="https://support.microsoft.com/en-us/office/use-mail-merge-for-bulk-email-letters-labels-and-envelopes-f488ed5b-b849-4c11-9cff-932c494747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4C0C9D48D6243B18997F3245C059C" ma:contentTypeVersion="6" ma:contentTypeDescription="Create a new document." ma:contentTypeScope="" ma:versionID="7783fa27514e6ce593be3752ca33a2cb">
  <xsd:schema xmlns:xsd="http://www.w3.org/2001/XMLSchema" xmlns:xs="http://www.w3.org/2001/XMLSchema" xmlns:p="http://schemas.microsoft.com/office/2006/metadata/properties" xmlns:ns2="be4fbed5-bf1b-4c91-800b-2f3c2c1c4fa7" xmlns:ns3="d80c2fa6-1935-4e30-94af-d057624dbc0b" targetNamespace="http://schemas.microsoft.com/office/2006/metadata/properties" ma:root="true" ma:fieldsID="dda2211dada6a2ac6f2faf0399b45ce6" ns2:_="" ns3:_="">
    <xsd:import namespace="be4fbed5-bf1b-4c91-800b-2f3c2c1c4fa7"/>
    <xsd:import namespace="d80c2fa6-1935-4e30-94af-d057624dbc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bed5-bf1b-4c91-800b-2f3c2c1c4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c2fa6-1935-4e30-94af-d057624dbc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05734-9ABB-4D45-A7B0-BDCF9B816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fbed5-bf1b-4c91-800b-2f3c2c1c4fa7"/>
    <ds:schemaRef ds:uri="d80c2fa6-1935-4e30-94af-d057624db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F0BF8-4EEE-4ACF-8F58-46DE0BB177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8A424B-686D-4C27-8F0E-B64B8E205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936</Words>
  <Characters>4571</Characters>
  <Application>Microsoft Office Word</Application>
  <DocSecurity>0</DocSecurity>
  <Lines>457</Lines>
  <Paragraphs>161</Paragraphs>
  <ScaleCrop>false</ScaleCrop>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Wieczorek</dc:creator>
  <cp:keywords/>
  <dc:description/>
  <cp:lastModifiedBy>Danielle Wieczorek</cp:lastModifiedBy>
  <cp:revision>2</cp:revision>
  <dcterms:created xsi:type="dcterms:W3CDTF">2022-07-18T12:56:00Z</dcterms:created>
  <dcterms:modified xsi:type="dcterms:W3CDTF">2022-07-19T17:59:00Z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0x010100AA44C0C9D48D6243B18997F3245C059C</vt:lpwstr>
  </property>
</Properties>
</file>